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FE9DB" w14:textId="77777777" w:rsidR="00A8757A" w:rsidRPr="00BC4BE6" w:rsidRDefault="00A8757A" w:rsidP="00C16F34">
      <w:pPr>
        <w:rPr>
          <w:rFonts w:cs="Times New Roman"/>
        </w:rPr>
      </w:pPr>
    </w:p>
    <w:p w14:paraId="746B35CC" w14:textId="6FEC85AE" w:rsidR="00A8757A" w:rsidRPr="00BC4BE6" w:rsidRDefault="001E3790" w:rsidP="00273FD5">
      <w:pPr>
        <w:keepNext/>
        <w:rPr>
          <w:rFonts w:eastAsia="Times New Roman" w:cs="Times New Roman"/>
          <w:b/>
          <w:color w:val="000000"/>
          <w:highlight w:val="white"/>
        </w:rPr>
      </w:pPr>
      <w:r w:rsidRPr="00BC4BE6">
        <w:rPr>
          <w:rFonts w:eastAsia="Times New Roman" w:cs="Times New Roman"/>
          <w:b/>
          <w:color w:val="000000"/>
          <w:shd w:val="clear" w:color="auto" w:fill="FFFFFF"/>
        </w:rPr>
        <w:t>Załącznik nr 1 Formularz oferty</w:t>
      </w:r>
    </w:p>
    <w:p w14:paraId="4FFBB8A3" w14:textId="77777777" w:rsidR="00A8757A" w:rsidRPr="00BC4BE6" w:rsidRDefault="00A8757A" w:rsidP="00273FD5">
      <w:pPr>
        <w:jc w:val="center"/>
        <w:rPr>
          <w:rFonts w:cs="Times New Roman"/>
          <w:sz w:val="22"/>
          <w:szCs w:val="22"/>
        </w:rPr>
      </w:pPr>
    </w:p>
    <w:p w14:paraId="06E723DA" w14:textId="5FD1477D" w:rsidR="00A8757A" w:rsidRPr="00BC4BE6" w:rsidRDefault="001E3790" w:rsidP="00273FD5">
      <w:pPr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Nazwa i siedziba Wykonawcy</w:t>
      </w:r>
    </w:p>
    <w:p w14:paraId="6C57257B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6645BDD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1C91D3E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…............................................................................... </w:t>
      </w:r>
    </w:p>
    <w:p w14:paraId="217C029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tel./fax.…..................................................................</w:t>
      </w:r>
    </w:p>
    <w:p w14:paraId="2D7D20DF" w14:textId="5F4BDC2C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NIP: .........................................................................</w:t>
      </w:r>
    </w:p>
    <w:p w14:paraId="3462CAB4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e-mail: .....................................................................</w:t>
      </w:r>
    </w:p>
    <w:p w14:paraId="4D071E00" w14:textId="7C4A7D4A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dane osoby upoważnionej do kontaktowania się z Zamawiającym ……………………………</w:t>
      </w:r>
    </w:p>
    <w:p w14:paraId="2516D233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778AAD17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1E1F3EE6" w14:textId="1E1236BE" w:rsidR="00A8757A" w:rsidRPr="00BC4BE6" w:rsidRDefault="001E3790" w:rsidP="00273FD5">
      <w:pPr>
        <w:jc w:val="center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OFERTA WYKONAWCY</w:t>
      </w:r>
    </w:p>
    <w:p w14:paraId="2FBCB4A1" w14:textId="0C43A923" w:rsidR="00A8757A" w:rsidRPr="00BC4BE6" w:rsidRDefault="001E3790" w:rsidP="00273FD5">
      <w:pPr>
        <w:keepNext/>
        <w:widowControl/>
        <w:jc w:val="both"/>
        <w:rPr>
          <w:rFonts w:eastAsiaTheme="minorHAnsi" w:cs="Times New Roman"/>
          <w:b/>
          <w:bCs/>
          <w:color w:val="auto"/>
          <w:sz w:val="22"/>
          <w:szCs w:val="22"/>
          <w:lang w:eastAsia="en-US" w:bidi="ar-SA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W odpowiedzi  na ogłoszenie </w:t>
      </w:r>
      <w:r w:rsidR="009B3D3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opublikowane w Bazie Konkurencyjności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składam/y ofertę na 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bookmarkStart w:id="0" w:name="_Hlk222922217"/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450 kg żywicy termotopliwej niewymagającej żadnych dodatków w procesie powlekania p-aramidu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bookmarkEnd w:id="0"/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 cenę łączną netto  ……………………….. (słownie:…………………………………………….)</w:t>
      </w: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zgodnie z formularzem cenowym stanowiącym załącznik nr 1a do ogłoszenia</w:t>
      </w:r>
    </w:p>
    <w:p w14:paraId="756A4B5E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</w:pPr>
    </w:p>
    <w:p w14:paraId="09DA4EE9" w14:textId="0FFEA417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>Oświadczam/-my, iż oferta zawiera wszystkie koszty związane z wykonaniem przedmiotu zamówienia włącznie z wszelkimi kosztami wynikającymi z zapisów zapytania ofertowego</w:t>
      </w:r>
      <w:r w:rsidR="00D14A48" w:rsidRPr="00BC4BE6">
        <w:rPr>
          <w:sz w:val="22"/>
          <w:szCs w:val="24"/>
        </w:rPr>
        <w:t>, w tym koszty transportu do siedziby Zamawiającego</w:t>
      </w:r>
      <w:r w:rsidRPr="00BC4BE6">
        <w:rPr>
          <w:sz w:val="22"/>
          <w:szCs w:val="24"/>
        </w:rPr>
        <w:t>.</w:t>
      </w:r>
    </w:p>
    <w:p w14:paraId="7DF0AECF" w14:textId="4C795A6C" w:rsidR="00867E3F" w:rsidRPr="00BC4BE6" w:rsidRDefault="002F2D71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 xml:space="preserve">Oferta jest ważna przez okres </w:t>
      </w:r>
      <w:r w:rsidR="00803DD9" w:rsidRPr="00BC4BE6">
        <w:rPr>
          <w:sz w:val="22"/>
          <w:szCs w:val="24"/>
        </w:rPr>
        <w:t>wskazany w zapytaniu ofertowym</w:t>
      </w:r>
      <w:r w:rsidR="00867E3F" w:rsidRPr="00BC4BE6">
        <w:rPr>
          <w:sz w:val="22"/>
          <w:szCs w:val="24"/>
        </w:rPr>
        <w:t>.</w:t>
      </w:r>
    </w:p>
    <w:p w14:paraId="1A8B3F8A" w14:textId="5329D6DF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2"/>
        </w:rPr>
      </w:pPr>
      <w:r w:rsidRPr="00BC4BE6">
        <w:rPr>
          <w:sz w:val="22"/>
          <w:szCs w:val="22"/>
        </w:rPr>
        <w:t>Oświadczamy, że zapoznaliśmy się ze wszystkimi warunkami zamówienia zawartymi w Zapytani</w:t>
      </w:r>
      <w:r w:rsidR="00C4362E" w:rsidRPr="00BC4BE6">
        <w:rPr>
          <w:sz w:val="22"/>
          <w:szCs w:val="22"/>
        </w:rPr>
        <w:t>u ofertowym oraz w załącznikach</w:t>
      </w:r>
      <w:r w:rsidR="00273FD5" w:rsidRPr="00BC4BE6">
        <w:rPr>
          <w:sz w:val="22"/>
          <w:szCs w:val="22"/>
        </w:rPr>
        <w:t xml:space="preserve">. </w:t>
      </w:r>
      <w:r w:rsidRPr="00BC4BE6">
        <w:rPr>
          <w:sz w:val="22"/>
          <w:szCs w:val="22"/>
        </w:rPr>
        <w:t>W przypadku wyboru niniejszej oferty, zobowiązujemy się do zawarcia umowy na warunkach określonych w złożonej ofercie.</w:t>
      </w:r>
    </w:p>
    <w:p w14:paraId="2694400F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05276180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C79283B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06A56AB" w14:textId="77777777" w:rsidR="00A8757A" w:rsidRPr="00BC4BE6" w:rsidRDefault="00A8757A" w:rsidP="00C16F34">
      <w:pPr>
        <w:keepNext/>
        <w:widowControl/>
        <w:rPr>
          <w:rFonts w:eastAsia="Times New Roman" w:cs="Times New Roman"/>
          <w:b/>
          <w:i/>
          <w:color w:val="000000"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A8757A" w:rsidRPr="00BC4BE6" w14:paraId="1012B22C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A8BA215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  <w:bookmarkStart w:id="1" w:name="_Hlk225950607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9D5CFCD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2A91D2F3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0DB3D0CA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465D9B11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</w:tc>
      </w:tr>
      <w:tr w:rsidR="00A8757A" w:rsidRPr="00BC4BE6" w14:paraId="28EDFCFA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5154740" w14:textId="23A3D37E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="001E3790"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849F10A" w14:textId="7F6A5043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CF7F6BF" w14:textId="6BF4C9AB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</w:t>
            </w:r>
            <w:r w:rsidR="001E3790" w:rsidRPr="00BC4BE6">
              <w:rPr>
                <w:rFonts w:cs="Times New Roman"/>
                <w:sz w:val="20"/>
                <w:szCs w:val="20"/>
              </w:rPr>
              <w:t>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="001E3790"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7B0E92C" w14:textId="48019945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1"/>
    </w:tbl>
    <w:p w14:paraId="4D0EBAF1" w14:textId="77777777" w:rsidR="00A8757A" w:rsidRPr="00BC4BE6" w:rsidRDefault="00A8757A" w:rsidP="00C16F34">
      <w:pPr>
        <w:rPr>
          <w:rFonts w:cs="Times New Roman"/>
        </w:rPr>
        <w:sectPr w:rsidR="00A8757A" w:rsidRPr="00BC4BE6">
          <w:headerReference w:type="default" r:id="rId9"/>
          <w:footerReference w:type="default" r:id="rId10"/>
          <w:pgSz w:w="11906" w:h="16838"/>
          <w:pgMar w:top="1417" w:right="1417" w:bottom="1417" w:left="1417" w:header="708" w:footer="0" w:gutter="0"/>
          <w:pgNumType w:start="1"/>
          <w:cols w:space="708"/>
          <w:formProt w:val="0"/>
          <w:docGrid w:linePitch="240" w:charSpace="-6145"/>
        </w:sectPr>
      </w:pPr>
    </w:p>
    <w:p w14:paraId="49268B43" w14:textId="3B2400C9" w:rsidR="00A8757A" w:rsidRPr="00BC4BE6" w:rsidRDefault="001E3790" w:rsidP="00C16F34">
      <w:pPr>
        <w:jc w:val="both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1a Formularz cenowy</w:t>
      </w:r>
    </w:p>
    <w:p w14:paraId="23394020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p w14:paraId="36988D2F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2159"/>
        <w:gridCol w:w="2159"/>
      </w:tblGrid>
      <w:tr w:rsidR="00DC6299" w:rsidRPr="00BC4BE6" w14:paraId="5544A3A1" w14:textId="77777777" w:rsidTr="00DC6299">
        <w:trPr>
          <w:jc w:val="center"/>
        </w:trPr>
        <w:tc>
          <w:tcPr>
            <w:tcW w:w="4318" w:type="dxa"/>
            <w:gridSpan w:val="2"/>
            <w:shd w:val="clear" w:color="000000" w:fill="BFBFBF"/>
            <w:vAlign w:val="center"/>
          </w:tcPr>
          <w:p w14:paraId="4B160084" w14:textId="00228851" w:rsidR="00DC6299" w:rsidRPr="00BC4BE6" w:rsidRDefault="00DC6299" w:rsidP="005C5D9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bookmarkStart w:id="2" w:name="_Hlk222326171"/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oferowanej </w:t>
            </w:r>
            <w:r w:rsid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żywicy </w:t>
            </w:r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termotopliwej niewymagającej żadnych dodatków w procesie powlekania p-aramidu</w:t>
            </w:r>
          </w:p>
          <w:p w14:paraId="24102247" w14:textId="2FDE9614" w:rsidR="009B50FC" w:rsidRPr="00BC4BE6" w:rsidRDefault="009B50FC" w:rsidP="007D24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2"/>
            <w:vAlign w:val="center"/>
          </w:tcPr>
          <w:p w14:paraId="212E9B4C" w14:textId="7777777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653BB49" w14:textId="191E67C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DC6299" w:rsidRPr="00BC4BE6" w14:paraId="757BD4ED" w14:textId="77777777" w:rsidTr="00822964">
        <w:trPr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6731C018" w14:textId="27C6F8D5" w:rsidR="00DC6299" w:rsidRPr="00BC4BE6" w:rsidRDefault="00DC6299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AA34BE1" w14:textId="2CF4FA3A" w:rsidR="009B50FC" w:rsidRPr="00BC4BE6" w:rsidRDefault="005C5D96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Ż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ywic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termotopliw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niewymagając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żadnych dodatków w procesie powlekania p-aramidu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– 450 kg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65A2FDE8" w14:textId="4D303DF2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38F3A132" w14:textId="0112CD78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5C5D96" w:rsidRPr="00BC4BE6" w14:paraId="1ACB5450" w14:textId="77777777" w:rsidTr="00545A74">
        <w:trPr>
          <w:jc w:val="center"/>
        </w:trPr>
        <w:tc>
          <w:tcPr>
            <w:tcW w:w="562" w:type="dxa"/>
            <w:vAlign w:val="center"/>
          </w:tcPr>
          <w:p w14:paraId="45463599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1830DD1" w14:textId="63DFA238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Przeznaczona do klejenia wielowarstwowego tkanin p-aramidowych</w:t>
            </w:r>
          </w:p>
        </w:tc>
        <w:tc>
          <w:tcPr>
            <w:tcW w:w="2159" w:type="dxa"/>
            <w:vAlign w:val="center"/>
          </w:tcPr>
          <w:p w14:paraId="0BB5DF99" w14:textId="0712E89F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5B4FADCC" w14:textId="45724AE9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7C3DB1A8" w14:textId="77777777" w:rsidTr="008150C9">
        <w:trPr>
          <w:jc w:val="center"/>
        </w:trPr>
        <w:tc>
          <w:tcPr>
            <w:tcW w:w="562" w:type="dxa"/>
            <w:vAlign w:val="center"/>
          </w:tcPr>
          <w:p w14:paraId="056E3571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7004E240" w14:textId="01821773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Przeznaczona do zastosowań balistycznych</w:t>
            </w:r>
          </w:p>
        </w:tc>
        <w:tc>
          <w:tcPr>
            <w:tcW w:w="2159" w:type="dxa"/>
          </w:tcPr>
          <w:p w14:paraId="0668A5EB" w14:textId="6DC28D02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77B1D4CD" w14:textId="45D2A261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543C921F" w14:textId="77777777" w:rsidTr="008150C9">
        <w:trPr>
          <w:jc w:val="center"/>
        </w:trPr>
        <w:tc>
          <w:tcPr>
            <w:tcW w:w="562" w:type="dxa"/>
            <w:vAlign w:val="center"/>
          </w:tcPr>
          <w:p w14:paraId="65D57D87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A3D9BDA" w14:textId="49F6ECA1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Możliwość sieciowania w temperaturze 130°C lub poniżej</w:t>
            </w:r>
          </w:p>
        </w:tc>
        <w:tc>
          <w:tcPr>
            <w:tcW w:w="2159" w:type="dxa"/>
          </w:tcPr>
          <w:p w14:paraId="3890E50B" w14:textId="5BA87811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9AFB196" w14:textId="47B3BBF5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33A6AEB1" w14:textId="77777777" w:rsidTr="008150C9">
        <w:trPr>
          <w:jc w:val="center"/>
        </w:trPr>
        <w:tc>
          <w:tcPr>
            <w:tcW w:w="562" w:type="dxa"/>
            <w:vAlign w:val="center"/>
          </w:tcPr>
          <w:p w14:paraId="32BE85CE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22001CF" w14:textId="6A2C6A40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Właściwości termotopliwe</w:t>
            </w:r>
          </w:p>
        </w:tc>
        <w:tc>
          <w:tcPr>
            <w:tcW w:w="2159" w:type="dxa"/>
          </w:tcPr>
          <w:p w14:paraId="30F2311A" w14:textId="69130535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5652702F" w14:textId="492408FC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3AEDB717" w14:textId="77777777" w:rsidTr="008150C9">
        <w:trPr>
          <w:jc w:val="center"/>
        </w:trPr>
        <w:tc>
          <w:tcPr>
            <w:tcW w:w="562" w:type="dxa"/>
            <w:vAlign w:val="center"/>
          </w:tcPr>
          <w:p w14:paraId="3E5D1996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4AB5F4B" w14:textId="08A2170B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Dyspersja wodna (żywica na bazie wody)</w:t>
            </w:r>
          </w:p>
        </w:tc>
        <w:tc>
          <w:tcPr>
            <w:tcW w:w="2159" w:type="dxa"/>
          </w:tcPr>
          <w:p w14:paraId="0D7384E2" w14:textId="19BBA4B6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  <w:highlight w:val="yellow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3BD9444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530AE0FC" w14:textId="77777777" w:rsidTr="008150C9">
        <w:trPr>
          <w:jc w:val="center"/>
        </w:trPr>
        <w:tc>
          <w:tcPr>
            <w:tcW w:w="562" w:type="dxa"/>
            <w:vAlign w:val="center"/>
          </w:tcPr>
          <w:p w14:paraId="6B3B0BFA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34753C8" w14:textId="2AAAE490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Odporność na hydrolizę</w:t>
            </w:r>
          </w:p>
        </w:tc>
        <w:tc>
          <w:tcPr>
            <w:tcW w:w="2159" w:type="dxa"/>
          </w:tcPr>
          <w:p w14:paraId="7265F11A" w14:textId="4EAAA784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4BDF5D4B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6975D6DD" w14:textId="77777777" w:rsidTr="008150C9">
        <w:trPr>
          <w:jc w:val="center"/>
        </w:trPr>
        <w:tc>
          <w:tcPr>
            <w:tcW w:w="562" w:type="dxa"/>
            <w:vAlign w:val="center"/>
          </w:tcPr>
          <w:p w14:paraId="2E6A00E6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3B13E4A" w14:textId="451A19DA" w:rsidR="005C5D96" w:rsidRPr="00963B7E" w:rsidRDefault="005C5D96" w:rsidP="005C5D96">
            <w:pPr>
              <w:widowControl/>
              <w:suppressAutoHyphens w:val="0"/>
              <w:jc w:val="both"/>
              <w:textAlignment w:val="auto"/>
            </w:pPr>
            <w:r w:rsidRPr="005C5D96">
              <w:t>Masa jednorodna niewymagająca żadnych dodatków w procesie powlekania p-aramidu</w:t>
            </w:r>
          </w:p>
        </w:tc>
        <w:tc>
          <w:tcPr>
            <w:tcW w:w="2159" w:type="dxa"/>
          </w:tcPr>
          <w:p w14:paraId="31AF6258" w14:textId="03E96526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305C8C0F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bookmarkEnd w:id="2"/>
    </w:tbl>
    <w:p w14:paraId="1472344B" w14:textId="77777777" w:rsidR="00291B03" w:rsidRPr="00BC4BE6" w:rsidRDefault="00291B03" w:rsidP="00C16F34">
      <w:pPr>
        <w:jc w:val="both"/>
        <w:rPr>
          <w:rFonts w:cs="Times New Roman"/>
          <w:b/>
          <w:sz w:val="22"/>
          <w:szCs w:val="22"/>
        </w:rPr>
      </w:pPr>
    </w:p>
    <w:p w14:paraId="47504D38" w14:textId="77777777" w:rsidR="00BD3AE3" w:rsidRPr="00BC4BE6" w:rsidRDefault="00BD3AE3" w:rsidP="00C16F34">
      <w:pPr>
        <w:jc w:val="both"/>
        <w:rPr>
          <w:rFonts w:cs="Times New Roman"/>
          <w:bCs/>
          <w:sz w:val="22"/>
          <w:szCs w:val="22"/>
        </w:rPr>
      </w:pPr>
    </w:p>
    <w:p w14:paraId="6D70C1DF" w14:textId="77777777" w:rsidR="00C15167" w:rsidRDefault="00C15167" w:rsidP="00C16F34">
      <w:pPr>
        <w:jc w:val="both"/>
        <w:rPr>
          <w:rFonts w:cs="Times New Roman"/>
          <w:bCs/>
          <w:sz w:val="22"/>
          <w:szCs w:val="22"/>
        </w:rPr>
      </w:pPr>
    </w:p>
    <w:p w14:paraId="678D25B9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20C3185B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06CF6A46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7217D420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6B891A93" w14:textId="77777777" w:rsidR="005C5D96" w:rsidRPr="00BC4BE6" w:rsidRDefault="005C5D96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2013"/>
        <w:gridCol w:w="2026"/>
        <w:gridCol w:w="1949"/>
        <w:gridCol w:w="1949"/>
        <w:gridCol w:w="1949"/>
      </w:tblGrid>
      <w:tr w:rsidR="001724F2" w:rsidRPr="00BC4BE6" w14:paraId="786683D9" w14:textId="5BD8F44A" w:rsidTr="00BD3AE3">
        <w:tc>
          <w:tcPr>
            <w:tcW w:w="2830" w:type="dxa"/>
          </w:tcPr>
          <w:p w14:paraId="6D1AB4D5" w14:textId="1DB8566C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Pozycja</w:t>
            </w:r>
          </w:p>
          <w:p w14:paraId="75ABBA93" w14:textId="4813E4AD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1055F8" w14:textId="43D821E9" w:rsidR="001724F2" w:rsidRPr="00BC4BE6" w:rsidRDefault="001724F2" w:rsidP="009B50F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Waluta</w:t>
            </w:r>
          </w:p>
        </w:tc>
        <w:tc>
          <w:tcPr>
            <w:tcW w:w="2013" w:type="dxa"/>
          </w:tcPr>
          <w:p w14:paraId="582197A8" w14:textId="5599B5B8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Cena netto za 1 kg</w:t>
            </w:r>
          </w:p>
        </w:tc>
        <w:tc>
          <w:tcPr>
            <w:tcW w:w="2026" w:type="dxa"/>
          </w:tcPr>
          <w:p w14:paraId="66A69957" w14:textId="64BDB330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Ilość kg</w:t>
            </w:r>
          </w:p>
          <w:p w14:paraId="1BC3E46C" w14:textId="04DD3807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451EB549" w14:textId="5C901400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1949" w:type="dxa"/>
          </w:tcPr>
          <w:p w14:paraId="08DEDBA7" w14:textId="63A543A6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 xml:space="preserve">Wartość VAT </w:t>
            </w:r>
          </w:p>
          <w:p w14:paraId="461D983F" w14:textId="1E5C1C7E" w:rsidR="001724F2" w:rsidRPr="00BC4BE6" w:rsidRDefault="001724F2" w:rsidP="001658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2D209878" w14:textId="56212526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brutto</w:t>
            </w:r>
          </w:p>
        </w:tc>
      </w:tr>
      <w:tr w:rsidR="001724F2" w:rsidRPr="00BC4BE6" w14:paraId="1789E5F8" w14:textId="56860869" w:rsidTr="00BD3AE3">
        <w:tc>
          <w:tcPr>
            <w:tcW w:w="2830" w:type="dxa"/>
            <w:vAlign w:val="center"/>
          </w:tcPr>
          <w:p w14:paraId="0FDD094E" w14:textId="0EF94E57" w:rsidR="001724F2" w:rsidRPr="00BC4BE6" w:rsidRDefault="005C5D96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5C5D96">
              <w:rPr>
                <w:rFonts w:cs="Times New Roman"/>
                <w:bCs/>
                <w:sz w:val="22"/>
                <w:szCs w:val="22"/>
              </w:rPr>
              <w:t>Żywica termotopliwa niewymagająca żadnych dodatków w procesie powlekania p-aramidu – 450 kg</w:t>
            </w:r>
            <w:r w:rsidR="00AC61A2">
              <w:rPr>
                <w:rFonts w:cs="Times New Roman"/>
                <w:bCs/>
                <w:sz w:val="22"/>
                <w:szCs w:val="22"/>
              </w:rPr>
              <w:t xml:space="preserve"> 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1C3731FD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2DBAB759" w14:textId="67BEC2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6F18AC24" w14:textId="0FBFB1C7" w:rsidR="001724F2" w:rsidRPr="00BC4BE6" w:rsidRDefault="005C5D96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1949" w:type="dxa"/>
            <w:vAlign w:val="center"/>
          </w:tcPr>
          <w:p w14:paraId="2090E6FA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1F9CF12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FD95A9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031D1C0" w14:textId="77777777" w:rsidR="0016167A" w:rsidRPr="00BC4BE6" w:rsidRDefault="0016167A" w:rsidP="00C16F34">
      <w:pPr>
        <w:jc w:val="both"/>
        <w:rPr>
          <w:rFonts w:cs="Times New Roman"/>
          <w:b/>
          <w:sz w:val="22"/>
          <w:szCs w:val="22"/>
        </w:rPr>
      </w:pPr>
    </w:p>
    <w:p w14:paraId="52AC0241" w14:textId="77777777" w:rsidR="0043457C" w:rsidRPr="00BC4BE6" w:rsidRDefault="0043457C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BC5CCE9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E3852D2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tbl>
      <w:tblPr>
        <w:tblW w:w="906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3B2103C2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42ED5B9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  <w:bookmarkStart w:id="3" w:name="_heading=h.gjdgxs"/>
            <w:bookmarkEnd w:id="3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CA01E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7B80A1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A688C1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7D2555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78893644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C9A0D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D1079F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C24DD51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6D4B304F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02F4CF42" w14:textId="77777777" w:rsidR="00CD15C9" w:rsidRPr="00BC4BE6" w:rsidRDefault="00CD15C9" w:rsidP="00C16F34">
      <w:pPr>
        <w:rPr>
          <w:rFonts w:cs="Times New Roman"/>
          <w:b/>
          <w:sz w:val="22"/>
          <w:szCs w:val="22"/>
        </w:rPr>
        <w:sectPr w:rsidR="00CD15C9" w:rsidRPr="00BC4BE6" w:rsidSect="00C15167">
          <w:headerReference w:type="default" r:id="rId11"/>
          <w:footerReference w:type="default" r:id="rId12"/>
          <w:pgSz w:w="16838" w:h="11906" w:orient="landscape"/>
          <w:pgMar w:top="1418" w:right="1418" w:bottom="1418" w:left="1418" w:header="709" w:footer="0" w:gutter="0"/>
          <w:cols w:space="708"/>
          <w:formProt w:val="0"/>
          <w:docGrid w:linePitch="240" w:charSpace="-6145"/>
        </w:sectPr>
      </w:pPr>
    </w:p>
    <w:p w14:paraId="37AF9242" w14:textId="284E1F77" w:rsidR="00A8757A" w:rsidRPr="00BC4BE6" w:rsidRDefault="001E3790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2</w:t>
      </w:r>
    </w:p>
    <w:p w14:paraId="658AC9B0" w14:textId="77777777" w:rsidR="00A8757A" w:rsidRPr="00BC4BE6" w:rsidRDefault="00A8757A" w:rsidP="00AA496D">
      <w:pPr>
        <w:jc w:val="both"/>
        <w:rPr>
          <w:rFonts w:cs="Times New Roman"/>
          <w:sz w:val="22"/>
          <w:szCs w:val="22"/>
        </w:rPr>
      </w:pPr>
    </w:p>
    <w:p w14:paraId="18684B5E" w14:textId="77777777" w:rsidR="004B267B" w:rsidRPr="00BC4BE6" w:rsidRDefault="004B267B" w:rsidP="00AA496D">
      <w:pPr>
        <w:jc w:val="both"/>
        <w:rPr>
          <w:rFonts w:cs="Times New Roman"/>
          <w:sz w:val="22"/>
          <w:szCs w:val="22"/>
        </w:rPr>
      </w:pPr>
    </w:p>
    <w:p w14:paraId="7D5B8FA0" w14:textId="77777777" w:rsidR="00A8757A" w:rsidRPr="00BC4BE6" w:rsidRDefault="00A8757A" w:rsidP="00AA496D">
      <w:pPr>
        <w:rPr>
          <w:rFonts w:cs="Times New Roman"/>
          <w:b/>
          <w:sz w:val="22"/>
          <w:szCs w:val="22"/>
        </w:rPr>
      </w:pPr>
    </w:p>
    <w:p w14:paraId="1C0E83FB" w14:textId="1F8626AC" w:rsidR="00AA496D" w:rsidRPr="00BC4BE6" w:rsidRDefault="001E3790" w:rsidP="00AA496D">
      <w:pPr>
        <w:jc w:val="center"/>
        <w:rPr>
          <w:rFonts w:cs="Times New Roman"/>
        </w:rPr>
      </w:pPr>
      <w:bookmarkStart w:id="4" w:name="_Hlk222922886"/>
      <w:r w:rsidRPr="00BC4BE6">
        <w:rPr>
          <w:rFonts w:cs="Times New Roman"/>
          <w:b/>
          <w:sz w:val="22"/>
          <w:szCs w:val="22"/>
        </w:rPr>
        <w:t>Oświadczenie o braku powiązań kapitałowych i osobowych zgodnie z wytycznymi w zakresie kwalifikowalności</w:t>
      </w:r>
    </w:p>
    <w:bookmarkEnd w:id="4"/>
    <w:p w14:paraId="468C5457" w14:textId="77777777" w:rsidR="00AA496D" w:rsidRPr="00BC4BE6" w:rsidRDefault="00AA496D" w:rsidP="00AA496D">
      <w:pPr>
        <w:jc w:val="center"/>
        <w:rPr>
          <w:rFonts w:cs="Times New Roman"/>
          <w:b/>
          <w:sz w:val="22"/>
          <w:szCs w:val="22"/>
        </w:rPr>
      </w:pPr>
    </w:p>
    <w:p w14:paraId="152B5621" w14:textId="77777777" w:rsidR="00C56D00" w:rsidRPr="00C56D00" w:rsidRDefault="00C56D00" w:rsidP="00C56D00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C56D00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450 kg żywicy termotopliwej niewymagającej żadnych dodatków w procesie powlekania p-aramidu </w:t>
      </w:r>
      <w:r w:rsidRPr="00C56D00">
        <w:rPr>
          <w:rFonts w:cs="Times New Roman"/>
          <w:sz w:val="22"/>
          <w:szCs w:val="22"/>
        </w:rPr>
        <w:t>działając w imieniu Wykonawcy:</w:t>
      </w:r>
    </w:p>
    <w:p w14:paraId="5EA83F5A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77933EC7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66DC4563" w14:textId="41B9FCFE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  <w:r w:rsidR="00C56D00">
        <w:rPr>
          <w:rFonts w:eastAsia="Times New Roman" w:cs="Times New Roman"/>
          <w:color w:val="000000"/>
          <w:sz w:val="22"/>
          <w:szCs w:val="22"/>
          <w:highlight w:val="white"/>
        </w:rPr>
        <w:t>,</w:t>
      </w:r>
    </w:p>
    <w:p w14:paraId="5EFD205C" w14:textId="77777777" w:rsidR="00DC6299" w:rsidRPr="00BC4BE6" w:rsidRDefault="00DC6299" w:rsidP="00AA496D">
      <w:pPr>
        <w:keepNext/>
        <w:widowControl/>
        <w:jc w:val="both"/>
        <w:rPr>
          <w:rFonts w:cs="Times New Roman"/>
          <w:sz w:val="22"/>
          <w:szCs w:val="22"/>
        </w:rPr>
      </w:pPr>
    </w:p>
    <w:p w14:paraId="396D5E15" w14:textId="6D5DC776" w:rsidR="00A8757A" w:rsidRPr="00BC4BE6" w:rsidRDefault="00C56D00" w:rsidP="00AA496D">
      <w:pPr>
        <w:keepNext/>
        <w:widowControl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ś</w:t>
      </w:r>
      <w:r w:rsidR="001E3790" w:rsidRPr="00BC4BE6">
        <w:rPr>
          <w:rFonts w:cs="Times New Roman"/>
          <w:sz w:val="22"/>
          <w:szCs w:val="22"/>
        </w:rPr>
        <w:t>wiadomy(mi) odpowiedzialności karnej za przedłożenie nierzetelnego, pisemnego oświadczenia, zgodnie z art. 297 Kodeksu karnego oświadczam(y), że nie jestem(eśmy) powiązani z Zamawiającym osobowo lub kapitałowo.</w:t>
      </w:r>
    </w:p>
    <w:p w14:paraId="49D53AA3" w14:textId="55C2AA59" w:rsidR="00873DAD" w:rsidRPr="00BC4BE6" w:rsidRDefault="00873DAD" w:rsidP="00AA496D">
      <w:pPr>
        <w:jc w:val="both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4376C3D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01EA7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FE4B2E1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0033A8" w14:textId="53AF1CC8" w:rsidR="00A8757A" w:rsidRPr="00BC4BE6" w:rsidRDefault="00A8757A" w:rsidP="00AA496D">
      <w:pPr>
        <w:jc w:val="both"/>
        <w:rPr>
          <w:rFonts w:cs="Times New Roman"/>
          <w:b/>
          <w:sz w:val="22"/>
          <w:szCs w:val="22"/>
        </w:rPr>
      </w:pPr>
    </w:p>
    <w:p w14:paraId="50D39C78" w14:textId="77777777" w:rsidR="0012112B" w:rsidRPr="00BC4BE6" w:rsidRDefault="0012112B" w:rsidP="00AA496D">
      <w:pPr>
        <w:jc w:val="both"/>
        <w:rPr>
          <w:rFonts w:cs="Times New Roman"/>
          <w:b/>
          <w:sz w:val="22"/>
          <w:szCs w:val="22"/>
        </w:rPr>
      </w:pPr>
    </w:p>
    <w:p w14:paraId="24950699" w14:textId="77777777" w:rsidR="004B20BF" w:rsidRPr="00BC4BE6" w:rsidRDefault="004B20BF" w:rsidP="00AA496D">
      <w:pPr>
        <w:jc w:val="both"/>
        <w:rPr>
          <w:rFonts w:cs="Times New Roman"/>
          <w:b/>
          <w:sz w:val="22"/>
          <w:szCs w:val="22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77E21CF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2F3BA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B41CF77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46C0D2D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6E66187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DC55F3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38150F01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87D153B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1A43D9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4DBBC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7CE6AA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223CA42" w14:textId="77777777" w:rsidR="00A8757A" w:rsidRPr="00BC4BE6" w:rsidRDefault="00A8757A" w:rsidP="00AA496D">
      <w:pPr>
        <w:rPr>
          <w:rFonts w:cs="Times New Roman"/>
          <w:sz w:val="22"/>
          <w:szCs w:val="22"/>
        </w:rPr>
      </w:pPr>
    </w:p>
    <w:p w14:paraId="02130957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2F5A0D66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52DD1F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AFE2DC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902480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FF869CF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199BCF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205CAB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009366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9FAFB4C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4457F26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364F5F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AAA14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5C8ED7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93D3CDA" w14:textId="0E9629FE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Załącznik nr 3</w:t>
      </w:r>
      <w:r w:rsidR="004B20BF"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/</w:t>
      </w:r>
    </w:p>
    <w:p w14:paraId="3558B34F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sz w:val="22"/>
          <w:szCs w:val="22"/>
          <w:shd w:val="clear" w:color="auto" w:fill="FFFFFF"/>
        </w:rPr>
      </w:pPr>
    </w:p>
    <w:p w14:paraId="26E3BDD6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Oświadczenie wykonawcy</w:t>
      </w:r>
    </w:p>
    <w:p w14:paraId="09F66FF2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DOTYCZĄCE SPEŁNIANIA WARUNKÓW UDZIAŁU W POSTĘPOWANIU I BRAKU PODSTAW DO WYKLUCZENIA</w:t>
      </w:r>
    </w:p>
    <w:p w14:paraId="4E31490A" w14:textId="77777777" w:rsidR="00A8757A" w:rsidRPr="00BC4BE6" w:rsidRDefault="00A8757A" w:rsidP="00AA49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53CBF254" w14:textId="291387FE" w:rsidR="007F4113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Przystępując do postępowania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na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dostawę 450 kg żywicy termotopliwej niewymagającej żadnych dodatków w procesie powlekania p-aramidu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="007F4113" w:rsidRPr="00BC4BE6">
        <w:rPr>
          <w:rFonts w:cs="Times New Roman"/>
          <w:sz w:val="22"/>
          <w:szCs w:val="22"/>
        </w:rPr>
        <w:t>działając w imieniu Wykonawcy:</w:t>
      </w:r>
    </w:p>
    <w:p w14:paraId="521C575B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4502BE8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32B121B3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50668F44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68D5FAFE" w14:textId="77777777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Oświadczam, że spełniam warunki udziału w postępowaniu określone przez 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amawiająceg</w:t>
      </w:r>
      <w:r w:rsidR="0043457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 w ogłoszeniu o zamówieniu, w tym:</w:t>
      </w:r>
    </w:p>
    <w:p w14:paraId="63961982" w14:textId="148DB9C3" w:rsidR="00127B93" w:rsidRPr="00BC4BE6" w:rsidRDefault="00127B93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Jestem uprawniony do czynnego udziału w obrocie gospodarczym</w:t>
      </w:r>
      <w:r w:rsidR="009B50FC"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</w:t>
      </w:r>
    </w:p>
    <w:p w14:paraId="4A12B437" w14:textId="1C1C3014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wiedzą i doświadczeniem niezbędnymi do wykonania zamówienia.</w:t>
      </w:r>
    </w:p>
    <w:p w14:paraId="7921FEEE" w14:textId="46A395E5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technicznym niezbędnym do wykonania zamówienia.</w:t>
      </w:r>
    </w:p>
    <w:p w14:paraId="60A4F05B" w14:textId="5527C6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pracownikami zdolnymi do wykonania zamówienia.</w:t>
      </w:r>
    </w:p>
    <w:p w14:paraId="0EFA7FA2" w14:textId="0703F9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ekonomicznym i zdolnościami finansowymi do wykonania zamówienia.</w:t>
      </w:r>
    </w:p>
    <w:p w14:paraId="744119AA" w14:textId="77777777" w:rsidR="009A46F2" w:rsidRPr="00BC4BE6" w:rsidRDefault="009A46F2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FF0000"/>
          <w:sz w:val="22"/>
          <w:szCs w:val="22"/>
          <w:lang w:eastAsia="en-US" w:bidi="ar-SA"/>
        </w:rPr>
      </w:pPr>
    </w:p>
    <w:p w14:paraId="057A7E00" w14:textId="77777777" w:rsidR="00EF6221" w:rsidRPr="00BC4BE6" w:rsidRDefault="005D521C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Oświadczam, że nie podlegam wykluczeniu z udziału w postępowaniu na podstawie art. 108 ustawy z dnia z dnia 11 września 2019 r. Prawo zamówień publicznych  (Dz.U. 2019 poz. 2019 z późn. zm.).</w:t>
      </w:r>
    </w:p>
    <w:p w14:paraId="3217C54B" w14:textId="77777777" w:rsidR="00AF4E12" w:rsidRPr="00BC4BE6" w:rsidRDefault="00AF4E12" w:rsidP="00AA496D">
      <w:pPr>
        <w:pStyle w:val="Akapitzlist"/>
        <w:widowControl/>
        <w:numPr>
          <w:ilvl w:val="0"/>
          <w:numId w:val="14"/>
        </w:numPr>
        <w:suppressAutoHyphens w:val="0"/>
        <w:ind w:left="284" w:hanging="284"/>
        <w:contextualSpacing/>
        <w:jc w:val="both"/>
        <w:textAlignment w:val="auto"/>
        <w:rPr>
          <w:rFonts w:cs="Times New Roman"/>
          <w:i/>
          <w:iCs/>
          <w:sz w:val="22"/>
          <w:szCs w:val="22"/>
        </w:rPr>
      </w:pPr>
      <w:r w:rsidRPr="00BC4BE6">
        <w:rPr>
          <w:rFonts w:eastAsia="Times New Roman" w:cs="Times New Roman"/>
          <w:i/>
          <w:iCs/>
          <w:sz w:val="22"/>
          <w:szCs w:val="22"/>
          <w:lang w:eastAsia="pl-PL"/>
        </w:rPr>
        <w:t>Z postępowania o udzielenie zamówienia wyklucza się wykonawcę:</w:t>
      </w:r>
    </w:p>
    <w:p w14:paraId="54F8ABFB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będącego osobą fizyczną, którego prawomocnie skazano za przestępstwo: </w:t>
      </w:r>
    </w:p>
    <w:p w14:paraId="62EA9EF0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DE04676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handlu ludźmi, o którym mowa w art. 189a Kodeksu karnego, </w:t>
      </w:r>
    </w:p>
    <w:p w14:paraId="7FFBFE92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 </w:t>
      </w:r>
    </w:p>
    <w:p w14:paraId="016221DA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CB95095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5C553A4C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 </w:t>
      </w:r>
    </w:p>
    <w:p w14:paraId="4CAA569B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3DC94423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D47C5A8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– lub za odpowiedni czyn zabroniony określony w przepisach prawa obcego; </w:t>
      </w:r>
    </w:p>
    <w:p w14:paraId="7576C127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7DCF093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206178A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wobec którego prawomocnie orzeczono zakaz ubiegania się o zamówienia publiczne; </w:t>
      </w:r>
    </w:p>
    <w:p w14:paraId="5EC1BE55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9AF9B5E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70E852D7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  <w:r w:rsidRPr="00BC4BE6">
        <w:rPr>
          <w:rFonts w:cs="Times New Roman"/>
          <w:i/>
          <w:iCs/>
          <w:sz w:val="22"/>
          <w:szCs w:val="22"/>
        </w:rPr>
        <w:t>2. Z postępowania o udzielenie zamówienia, w przypadku zamówienia o wartości równej lub przekraczającej wyrażoną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2020 r. poz. 971, 875, 1086 i 2320 oraz z 2021 r. poz. 187 i 815).</w:t>
      </w:r>
    </w:p>
    <w:p w14:paraId="1BBEFF50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</w:p>
    <w:p w14:paraId="5BFA7104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6BD9DA5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AED720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3B65A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BB6C67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DE818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1BFBD24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6C0C571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5585D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12FCDDE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9D9BB5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0F5AD77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10F7E7E" w14:textId="77777777" w:rsidR="00CF5B6D" w:rsidRPr="00BC4BE6" w:rsidRDefault="00CF5B6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1CE8C22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BE2BA7C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419017D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E5AD519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0A3F5E8" w14:textId="77777777" w:rsidR="00A8757A" w:rsidRPr="00BC4BE6" w:rsidRDefault="00A8757A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173827C4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FEBFA2A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D389CE2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067F7FB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3A16A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35B7512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1A787D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809B18E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FBA65D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BE14094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C335DE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7E1A51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96C8CC7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079771AF" w14:textId="77777777" w:rsidR="00CF5B6D" w:rsidRPr="00BC4BE6" w:rsidRDefault="00CF5B6D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3900C91" w14:textId="77777777" w:rsidR="00CF5B6D" w:rsidRPr="00BC4BE6" w:rsidRDefault="00CF5B6D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72E95EA" w14:textId="654546AF" w:rsidR="00CE4EED" w:rsidRPr="00BC4BE6" w:rsidRDefault="00CE4EED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Załącznik nr 4</w:t>
      </w:r>
    </w:p>
    <w:p w14:paraId="6169C65B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31EB7E61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325C299A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14B4D509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  <w:bookmarkStart w:id="5" w:name="_Hlk222922914"/>
      <w:r w:rsidRPr="00BC4BE6">
        <w:rPr>
          <w:rFonts w:cs="Times New Roman"/>
          <w:b/>
          <w:sz w:val="22"/>
          <w:szCs w:val="22"/>
        </w:rPr>
        <w:t>Oświadczenie wykonawcy</w:t>
      </w:r>
      <w:r w:rsidRPr="00BC4BE6">
        <w:rPr>
          <w:rFonts w:cs="Times New Roman"/>
        </w:rPr>
        <w:t xml:space="preserve"> </w:t>
      </w:r>
      <w:r w:rsidRPr="00BC4BE6">
        <w:rPr>
          <w:rFonts w:cs="Times New Roman"/>
          <w:b/>
          <w:sz w:val="22"/>
          <w:szCs w:val="22"/>
        </w:rPr>
        <w:t>o niepodleganiu sankcjom</w:t>
      </w:r>
    </w:p>
    <w:bookmarkEnd w:id="5"/>
    <w:p w14:paraId="785D76CF" w14:textId="77777777" w:rsidR="00B91BD2" w:rsidRPr="00BC4BE6" w:rsidRDefault="00B91BD2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34A3DA69" w14:textId="694090C9" w:rsidR="00B91BD2" w:rsidRPr="00BC4BE6" w:rsidRDefault="00B91BD2" w:rsidP="00CF5B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dostawę 450 kg żywicy termotopliwej niewymagającej żadnych dodatków w procesie powlekania p-aramidu</w:t>
      </w:r>
      <w:r w:rsidR="00CF5B6D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działając w imieniu Wykonawcy: </w:t>
      </w:r>
    </w:p>
    <w:p w14:paraId="0CFEC7B0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53F60B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0B6EF62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447E6952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4D119EBB" w14:textId="0897D9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Oświadczam, że nie podlegam wykluczeniu z postępowania na podstawie: art. 7 ust. 1 ustawy z dnia 13 kwietnia 2022 r. o szczególnych rozwiązaniach w zakresie przeciwdziałania wspieraniu agresji na Ukrainę oraz służących ochronie bezpieczeństwa narodowego (Dz. U. poz. 835). Z postępowania o udzielenie zamówienia publicznego lub konkursu prowadzonego na podstawie ustawy z dnia 11 września 2019 r. – Prawo zamówień publicznych wyklucza się:</w:t>
      </w:r>
    </w:p>
    <w:p w14:paraId="38035C67" w14:textId="200D4353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3FCA78B" w14:textId="387EA56B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AE6C2B6" w14:textId="153242E8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7C71DAD" w14:textId="77777777" w:rsidR="00B91BD2" w:rsidRPr="00BC4BE6" w:rsidRDefault="00B91BD2" w:rsidP="00AA496D">
      <w:pPr>
        <w:rPr>
          <w:rFonts w:cs="Times New Roman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D27D25F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66EC4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182F84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787C49C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327F285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E8FC93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0C5B293B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BBE5C9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00F374D6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6D5F7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2971C339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204C955" w14:textId="77777777" w:rsidR="00783465" w:rsidRPr="00BC4BE6" w:rsidRDefault="00783465" w:rsidP="00783465">
      <w:pPr>
        <w:keepNext/>
        <w:widowControl/>
        <w:jc w:val="both"/>
        <w:rPr>
          <w:rFonts w:cs="Times New Roman"/>
          <w:lang w:eastAsia="pl-PL" w:bidi="ar-SA"/>
        </w:rPr>
      </w:pPr>
    </w:p>
    <w:sectPr w:rsidR="00783465" w:rsidRPr="00BC4BE6" w:rsidSect="00C15167">
      <w:pgSz w:w="11906" w:h="16838"/>
      <w:pgMar w:top="1418" w:right="1418" w:bottom="1418" w:left="1418" w:header="709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E4D5" w14:textId="77777777" w:rsidR="008F5635" w:rsidRDefault="008F5635">
      <w:r>
        <w:separator/>
      </w:r>
    </w:p>
  </w:endnote>
  <w:endnote w:type="continuationSeparator" w:id="0">
    <w:p w14:paraId="69C350B4" w14:textId="77777777" w:rsidR="008F5635" w:rsidRDefault="008F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1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89598"/>
      <w:docPartObj>
        <w:docPartGallery w:val="Page Numbers (Bottom of Page)"/>
        <w:docPartUnique/>
      </w:docPartObj>
    </w:sdtPr>
    <w:sdtContent>
      <w:p w14:paraId="0DF5FA54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1A4A77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30912E6D" w14:textId="77777777" w:rsidR="00EA0D25" w:rsidRDefault="00EA0D2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390625"/>
      <w:docPartObj>
        <w:docPartGallery w:val="Page Numbers (Bottom of Page)"/>
        <w:docPartUnique/>
      </w:docPartObj>
    </w:sdtPr>
    <w:sdtContent>
      <w:p w14:paraId="317EB6B1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A75F5D">
          <w:rPr>
            <w:rFonts w:hint="eastAsia"/>
            <w:noProof/>
          </w:rPr>
          <w:t>16</w:t>
        </w:r>
        <w:r>
          <w:fldChar w:fldCharType="end"/>
        </w:r>
      </w:p>
    </w:sdtContent>
  </w:sdt>
  <w:p w14:paraId="65337778" w14:textId="77777777" w:rsidR="00EA0D25" w:rsidRDefault="00EA0D2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69F8" w14:textId="77777777" w:rsidR="008F5635" w:rsidRDefault="008F5635">
      <w:r>
        <w:separator/>
      </w:r>
    </w:p>
  </w:footnote>
  <w:footnote w:type="continuationSeparator" w:id="0">
    <w:p w14:paraId="3D7BC511" w14:textId="77777777" w:rsidR="008F5635" w:rsidRDefault="008F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1962" w14:textId="77777777" w:rsid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F515590" w14:textId="244CD1F1" w:rsidR="00EA0D25" w:rsidRP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</w:rPr>
      <w:drawing>
        <wp:inline distT="0" distB="0" distL="0" distR="0" wp14:anchorId="625A93A8" wp14:editId="421EE234">
          <wp:extent cx="5761355" cy="804545"/>
          <wp:effectExtent l="0" t="0" r="0" b="0"/>
          <wp:docPr id="1783987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0666" w14:textId="77777777" w:rsidR="00EA0D25" w:rsidRDefault="00EA0D25">
    <w:pPr>
      <w:keepNext/>
      <w:tabs>
        <w:tab w:val="center" w:pos="4536"/>
        <w:tab w:val="right" w:pos="9072"/>
      </w:tabs>
      <w:jc w:val="center"/>
      <w:rPr>
        <w:rFonts w:eastAsia="Times New Roman" w:cs="Times New Roman"/>
        <w:color w:val="000000"/>
        <w:highlight w:val="white"/>
      </w:rPr>
    </w:pPr>
    <w:r>
      <w:rPr>
        <w:noProof/>
        <w:lang w:eastAsia="pl-PL" w:bidi="ar-SA"/>
      </w:rPr>
      <w:drawing>
        <wp:inline distT="0" distB="0" distL="0" distR="0" wp14:anchorId="3D27B274" wp14:editId="36F5DB57">
          <wp:extent cx="5760720" cy="465455"/>
          <wp:effectExtent l="0" t="0" r="0" b="0"/>
          <wp:docPr id="1076287344" name="Obraz2" descr="C:\Users\Marta\AppData\Local\Temp\Zestaw_logotypow_monochrom_GRAY_EFRR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 descr="C:\Users\Marta\AppData\Local\Temp\Zestaw_logotypow_monochrom_GRAY_EFRR_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2397A22"/>
    <w:multiLevelType w:val="hybridMultilevel"/>
    <w:tmpl w:val="5AA8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7349"/>
    <w:multiLevelType w:val="hybridMultilevel"/>
    <w:tmpl w:val="0F2C5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8872EE"/>
    <w:multiLevelType w:val="hybridMultilevel"/>
    <w:tmpl w:val="6DCCAA4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A02966"/>
    <w:multiLevelType w:val="hybridMultilevel"/>
    <w:tmpl w:val="7A76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7ED3"/>
    <w:multiLevelType w:val="multilevel"/>
    <w:tmpl w:val="9078A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0E475B57"/>
    <w:multiLevelType w:val="hybridMultilevel"/>
    <w:tmpl w:val="CE960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20213"/>
    <w:multiLevelType w:val="hybridMultilevel"/>
    <w:tmpl w:val="96B29AC4"/>
    <w:lvl w:ilvl="0" w:tplc="E99A6ABC">
      <w:start w:val="1"/>
      <w:numFmt w:val="lowerLetter"/>
      <w:lvlText w:val="%1)"/>
      <w:lvlJc w:val="righ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E13FD"/>
    <w:multiLevelType w:val="hybridMultilevel"/>
    <w:tmpl w:val="206C4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6E6D"/>
    <w:multiLevelType w:val="hybridMultilevel"/>
    <w:tmpl w:val="624C77AC"/>
    <w:lvl w:ilvl="0" w:tplc="D902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490E"/>
    <w:multiLevelType w:val="hybridMultilevel"/>
    <w:tmpl w:val="65A62230"/>
    <w:lvl w:ilvl="0" w:tplc="77CE7E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937C0"/>
    <w:multiLevelType w:val="hybridMultilevel"/>
    <w:tmpl w:val="EC60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B23"/>
    <w:multiLevelType w:val="hybridMultilevel"/>
    <w:tmpl w:val="CFDE310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B450E6"/>
    <w:multiLevelType w:val="hybridMultilevel"/>
    <w:tmpl w:val="2B06F73A"/>
    <w:lvl w:ilvl="0" w:tplc="2D5C8BE4">
      <w:start w:val="1"/>
      <w:numFmt w:val="lowerLetter"/>
      <w:lvlText w:val="%1)"/>
      <w:lvlJc w:val="righ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F604DB"/>
    <w:multiLevelType w:val="hybridMultilevel"/>
    <w:tmpl w:val="DFA67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F25F1"/>
    <w:multiLevelType w:val="hybridMultilevel"/>
    <w:tmpl w:val="8B5E3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D7425"/>
    <w:multiLevelType w:val="hybridMultilevel"/>
    <w:tmpl w:val="D09805D0"/>
    <w:lvl w:ilvl="0" w:tplc="3E12AF2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10F33"/>
    <w:multiLevelType w:val="hybridMultilevel"/>
    <w:tmpl w:val="A65C9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05FF9"/>
    <w:multiLevelType w:val="hybridMultilevel"/>
    <w:tmpl w:val="436CD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377D6"/>
    <w:multiLevelType w:val="hybridMultilevel"/>
    <w:tmpl w:val="2B6E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4087A"/>
    <w:multiLevelType w:val="hybridMultilevel"/>
    <w:tmpl w:val="E5B4CB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053413"/>
    <w:multiLevelType w:val="hybridMultilevel"/>
    <w:tmpl w:val="7A58EC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11FD3"/>
    <w:multiLevelType w:val="hybridMultilevel"/>
    <w:tmpl w:val="513CD60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2772B"/>
    <w:multiLevelType w:val="hybridMultilevel"/>
    <w:tmpl w:val="8D149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777FB"/>
    <w:multiLevelType w:val="hybridMultilevel"/>
    <w:tmpl w:val="6BBC71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214FF4"/>
    <w:multiLevelType w:val="hybridMultilevel"/>
    <w:tmpl w:val="62E6A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41DA2"/>
    <w:multiLevelType w:val="hybridMultilevel"/>
    <w:tmpl w:val="51442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81F91"/>
    <w:multiLevelType w:val="hybridMultilevel"/>
    <w:tmpl w:val="FB7663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F64CD"/>
    <w:multiLevelType w:val="hybridMultilevel"/>
    <w:tmpl w:val="F37C629A"/>
    <w:lvl w:ilvl="0" w:tplc="E918BF4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716FE"/>
    <w:multiLevelType w:val="hybridMultilevel"/>
    <w:tmpl w:val="A768B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E15A7"/>
    <w:multiLevelType w:val="hybridMultilevel"/>
    <w:tmpl w:val="A2DA1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92166"/>
    <w:multiLevelType w:val="hybridMultilevel"/>
    <w:tmpl w:val="039CBC52"/>
    <w:lvl w:ilvl="0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3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22A1B"/>
    <w:multiLevelType w:val="hybridMultilevel"/>
    <w:tmpl w:val="02C6DE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C64966"/>
    <w:multiLevelType w:val="hybridMultilevel"/>
    <w:tmpl w:val="4320A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27538"/>
    <w:multiLevelType w:val="hybridMultilevel"/>
    <w:tmpl w:val="4EB25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32867"/>
    <w:multiLevelType w:val="hybridMultilevel"/>
    <w:tmpl w:val="420885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197835">
    <w:abstractNumId w:val="5"/>
  </w:num>
  <w:num w:numId="2" w16cid:durableId="1513059795">
    <w:abstractNumId w:val="12"/>
  </w:num>
  <w:num w:numId="3" w16cid:durableId="1135562108">
    <w:abstractNumId w:val="21"/>
  </w:num>
  <w:num w:numId="4" w16cid:durableId="74523830">
    <w:abstractNumId w:val="27"/>
  </w:num>
  <w:num w:numId="5" w16cid:durableId="1595549352">
    <w:abstractNumId w:val="3"/>
  </w:num>
  <w:num w:numId="6" w16cid:durableId="825589298">
    <w:abstractNumId w:val="13"/>
  </w:num>
  <w:num w:numId="7" w16cid:durableId="97724051">
    <w:abstractNumId w:val="6"/>
  </w:num>
  <w:num w:numId="8" w16cid:durableId="320930090">
    <w:abstractNumId w:val="33"/>
  </w:num>
  <w:num w:numId="9" w16cid:durableId="592863612">
    <w:abstractNumId w:val="8"/>
  </w:num>
  <w:num w:numId="10" w16cid:durableId="1802914672">
    <w:abstractNumId w:val="22"/>
  </w:num>
  <w:num w:numId="11" w16cid:durableId="733817962">
    <w:abstractNumId w:val="23"/>
  </w:num>
  <w:num w:numId="12" w16cid:durableId="2049603671">
    <w:abstractNumId w:val="29"/>
  </w:num>
  <w:num w:numId="13" w16cid:durableId="545726909">
    <w:abstractNumId w:val="36"/>
  </w:num>
  <w:num w:numId="14" w16cid:durableId="341706793">
    <w:abstractNumId w:val="10"/>
  </w:num>
  <w:num w:numId="15" w16cid:durableId="1160005123">
    <w:abstractNumId w:val="16"/>
  </w:num>
  <w:num w:numId="16" w16cid:durableId="269514285">
    <w:abstractNumId w:val="32"/>
  </w:num>
  <w:num w:numId="17" w16cid:durableId="1252399131">
    <w:abstractNumId w:val="35"/>
  </w:num>
  <w:num w:numId="18" w16cid:durableId="1839997756">
    <w:abstractNumId w:val="34"/>
  </w:num>
  <w:num w:numId="19" w16cid:durableId="1277787625">
    <w:abstractNumId w:val="37"/>
  </w:num>
  <w:num w:numId="20" w16cid:durableId="259338162">
    <w:abstractNumId w:val="28"/>
  </w:num>
  <w:num w:numId="21" w16cid:durableId="418793457">
    <w:abstractNumId w:val="14"/>
  </w:num>
  <w:num w:numId="22" w16cid:durableId="1370491298">
    <w:abstractNumId w:val="4"/>
  </w:num>
  <w:num w:numId="23" w16cid:durableId="758988123">
    <w:abstractNumId w:val="7"/>
  </w:num>
  <w:num w:numId="24" w16cid:durableId="1390298028">
    <w:abstractNumId w:val="25"/>
  </w:num>
  <w:num w:numId="25" w16cid:durableId="864026701">
    <w:abstractNumId w:val="20"/>
  </w:num>
  <w:num w:numId="26" w16cid:durableId="1863473592">
    <w:abstractNumId w:val="24"/>
  </w:num>
  <w:num w:numId="27" w16cid:durableId="862476848">
    <w:abstractNumId w:val="18"/>
  </w:num>
  <w:num w:numId="28" w16cid:durableId="822508797">
    <w:abstractNumId w:val="19"/>
  </w:num>
  <w:num w:numId="29" w16cid:durableId="1972175185">
    <w:abstractNumId w:val="17"/>
  </w:num>
  <w:num w:numId="30" w16cid:durableId="1968661883">
    <w:abstractNumId w:val="15"/>
  </w:num>
  <w:num w:numId="31" w16cid:durableId="1157722675">
    <w:abstractNumId w:val="30"/>
  </w:num>
  <w:num w:numId="32" w16cid:durableId="1497266171">
    <w:abstractNumId w:val="26"/>
  </w:num>
  <w:num w:numId="33" w16cid:durableId="364327608">
    <w:abstractNumId w:val="1"/>
  </w:num>
  <w:num w:numId="34" w16cid:durableId="1046107694">
    <w:abstractNumId w:val="9"/>
  </w:num>
  <w:num w:numId="35" w16cid:durableId="1364817610">
    <w:abstractNumId w:val="31"/>
  </w:num>
  <w:num w:numId="36" w16cid:durableId="1470322920">
    <w:abstractNumId w:val="2"/>
  </w:num>
  <w:num w:numId="37" w16cid:durableId="14223439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7A"/>
    <w:rsid w:val="00000E8F"/>
    <w:rsid w:val="00004428"/>
    <w:rsid w:val="00011AC7"/>
    <w:rsid w:val="00014586"/>
    <w:rsid w:val="0001553A"/>
    <w:rsid w:val="00017211"/>
    <w:rsid w:val="00021440"/>
    <w:rsid w:val="00027613"/>
    <w:rsid w:val="00042078"/>
    <w:rsid w:val="000523AC"/>
    <w:rsid w:val="00061156"/>
    <w:rsid w:val="00065B08"/>
    <w:rsid w:val="00080FDE"/>
    <w:rsid w:val="000A1E7B"/>
    <w:rsid w:val="000A1EA6"/>
    <w:rsid w:val="000A23F4"/>
    <w:rsid w:val="000B441E"/>
    <w:rsid w:val="000B7F29"/>
    <w:rsid w:val="000C3FF8"/>
    <w:rsid w:val="000C4978"/>
    <w:rsid w:val="000D2243"/>
    <w:rsid w:val="000D254E"/>
    <w:rsid w:val="000D6B9F"/>
    <w:rsid w:val="000E5A99"/>
    <w:rsid w:val="000E5CCF"/>
    <w:rsid w:val="00100818"/>
    <w:rsid w:val="00106145"/>
    <w:rsid w:val="0011370C"/>
    <w:rsid w:val="0011433A"/>
    <w:rsid w:val="0012112B"/>
    <w:rsid w:val="001234E9"/>
    <w:rsid w:val="0012480D"/>
    <w:rsid w:val="00127722"/>
    <w:rsid w:val="00127B93"/>
    <w:rsid w:val="00135170"/>
    <w:rsid w:val="00140985"/>
    <w:rsid w:val="00142BA1"/>
    <w:rsid w:val="00145DD1"/>
    <w:rsid w:val="00152893"/>
    <w:rsid w:val="0016167A"/>
    <w:rsid w:val="001650CC"/>
    <w:rsid w:val="001658F8"/>
    <w:rsid w:val="001724F2"/>
    <w:rsid w:val="00175E0B"/>
    <w:rsid w:val="001838E6"/>
    <w:rsid w:val="0018401D"/>
    <w:rsid w:val="00184D22"/>
    <w:rsid w:val="00185806"/>
    <w:rsid w:val="00185FC9"/>
    <w:rsid w:val="0019103C"/>
    <w:rsid w:val="00193358"/>
    <w:rsid w:val="00197FFD"/>
    <w:rsid w:val="001A232D"/>
    <w:rsid w:val="001A31DE"/>
    <w:rsid w:val="001A4A77"/>
    <w:rsid w:val="001A4D9E"/>
    <w:rsid w:val="001B5715"/>
    <w:rsid w:val="001B75DF"/>
    <w:rsid w:val="001C5E80"/>
    <w:rsid w:val="001D02AA"/>
    <w:rsid w:val="001D7EAD"/>
    <w:rsid w:val="001E3790"/>
    <w:rsid w:val="001E7246"/>
    <w:rsid w:val="001F58DA"/>
    <w:rsid w:val="002006BE"/>
    <w:rsid w:val="00202270"/>
    <w:rsid w:val="002026DF"/>
    <w:rsid w:val="00203F12"/>
    <w:rsid w:val="0020474C"/>
    <w:rsid w:val="00206E6F"/>
    <w:rsid w:val="00210F62"/>
    <w:rsid w:val="002136DC"/>
    <w:rsid w:val="00214CF4"/>
    <w:rsid w:val="0022117C"/>
    <w:rsid w:val="0022215A"/>
    <w:rsid w:val="002254A7"/>
    <w:rsid w:val="00227D63"/>
    <w:rsid w:val="00231FAF"/>
    <w:rsid w:val="00235CAF"/>
    <w:rsid w:val="00236D59"/>
    <w:rsid w:val="00250081"/>
    <w:rsid w:val="00250BDB"/>
    <w:rsid w:val="0025255D"/>
    <w:rsid w:val="00256030"/>
    <w:rsid w:val="00261AED"/>
    <w:rsid w:val="00264200"/>
    <w:rsid w:val="00264217"/>
    <w:rsid w:val="0026566A"/>
    <w:rsid w:val="0027271D"/>
    <w:rsid w:val="00273A52"/>
    <w:rsid w:val="00273FD5"/>
    <w:rsid w:val="0027744F"/>
    <w:rsid w:val="002804D3"/>
    <w:rsid w:val="002822F1"/>
    <w:rsid w:val="00282BA9"/>
    <w:rsid w:val="00284C51"/>
    <w:rsid w:val="00290980"/>
    <w:rsid w:val="00291B03"/>
    <w:rsid w:val="00295357"/>
    <w:rsid w:val="002A2C11"/>
    <w:rsid w:val="002A2DDB"/>
    <w:rsid w:val="002A4142"/>
    <w:rsid w:val="002A4351"/>
    <w:rsid w:val="002B1A12"/>
    <w:rsid w:val="002B3B70"/>
    <w:rsid w:val="002B5DF1"/>
    <w:rsid w:val="002C1F70"/>
    <w:rsid w:val="002D3446"/>
    <w:rsid w:val="002D56DE"/>
    <w:rsid w:val="002D715B"/>
    <w:rsid w:val="002E1656"/>
    <w:rsid w:val="002F22AA"/>
    <w:rsid w:val="002F2A16"/>
    <w:rsid w:val="002F2D71"/>
    <w:rsid w:val="00311173"/>
    <w:rsid w:val="003164B4"/>
    <w:rsid w:val="00316CC4"/>
    <w:rsid w:val="00320D46"/>
    <w:rsid w:val="00322BB4"/>
    <w:rsid w:val="00325C98"/>
    <w:rsid w:val="00330C7C"/>
    <w:rsid w:val="00333C07"/>
    <w:rsid w:val="003349B5"/>
    <w:rsid w:val="0033524E"/>
    <w:rsid w:val="00337CF7"/>
    <w:rsid w:val="00341139"/>
    <w:rsid w:val="0034324C"/>
    <w:rsid w:val="00343637"/>
    <w:rsid w:val="00350E2C"/>
    <w:rsid w:val="0035125C"/>
    <w:rsid w:val="00356D38"/>
    <w:rsid w:val="00357809"/>
    <w:rsid w:val="00362E40"/>
    <w:rsid w:val="00363AB4"/>
    <w:rsid w:val="0036634D"/>
    <w:rsid w:val="00370B18"/>
    <w:rsid w:val="0037414F"/>
    <w:rsid w:val="0038382F"/>
    <w:rsid w:val="00394454"/>
    <w:rsid w:val="003B6BE8"/>
    <w:rsid w:val="003C4F2A"/>
    <w:rsid w:val="003D2D0E"/>
    <w:rsid w:val="003E696E"/>
    <w:rsid w:val="003F78DB"/>
    <w:rsid w:val="0040357C"/>
    <w:rsid w:val="00403603"/>
    <w:rsid w:val="004054B7"/>
    <w:rsid w:val="00410204"/>
    <w:rsid w:val="0041175F"/>
    <w:rsid w:val="00411EDE"/>
    <w:rsid w:val="00412706"/>
    <w:rsid w:val="00414A4F"/>
    <w:rsid w:val="00420F0E"/>
    <w:rsid w:val="0042287D"/>
    <w:rsid w:val="00424431"/>
    <w:rsid w:val="00426AD6"/>
    <w:rsid w:val="00427948"/>
    <w:rsid w:val="004328B4"/>
    <w:rsid w:val="0043457C"/>
    <w:rsid w:val="00437880"/>
    <w:rsid w:val="004420F1"/>
    <w:rsid w:val="00442E54"/>
    <w:rsid w:val="00444C4B"/>
    <w:rsid w:val="00445B33"/>
    <w:rsid w:val="004470A2"/>
    <w:rsid w:val="004530E7"/>
    <w:rsid w:val="00465A71"/>
    <w:rsid w:val="00466899"/>
    <w:rsid w:val="00476559"/>
    <w:rsid w:val="004772D6"/>
    <w:rsid w:val="004804AB"/>
    <w:rsid w:val="0048067E"/>
    <w:rsid w:val="00483F78"/>
    <w:rsid w:val="004844AE"/>
    <w:rsid w:val="0048711A"/>
    <w:rsid w:val="00490159"/>
    <w:rsid w:val="00491207"/>
    <w:rsid w:val="004918CA"/>
    <w:rsid w:val="00496CD9"/>
    <w:rsid w:val="004A016A"/>
    <w:rsid w:val="004B00E3"/>
    <w:rsid w:val="004B00F4"/>
    <w:rsid w:val="004B14D9"/>
    <w:rsid w:val="004B20BF"/>
    <w:rsid w:val="004B267B"/>
    <w:rsid w:val="004B5650"/>
    <w:rsid w:val="004C3DBE"/>
    <w:rsid w:val="004D511F"/>
    <w:rsid w:val="004D55A0"/>
    <w:rsid w:val="004D76B7"/>
    <w:rsid w:val="004E0E27"/>
    <w:rsid w:val="004E3EFB"/>
    <w:rsid w:val="004F5069"/>
    <w:rsid w:val="0050002C"/>
    <w:rsid w:val="00502154"/>
    <w:rsid w:val="00503BAD"/>
    <w:rsid w:val="005138A3"/>
    <w:rsid w:val="00516E68"/>
    <w:rsid w:val="005203F7"/>
    <w:rsid w:val="00527C39"/>
    <w:rsid w:val="00532405"/>
    <w:rsid w:val="005335ED"/>
    <w:rsid w:val="005415BE"/>
    <w:rsid w:val="00547A5A"/>
    <w:rsid w:val="00552584"/>
    <w:rsid w:val="00552D4C"/>
    <w:rsid w:val="00553C27"/>
    <w:rsid w:val="00560013"/>
    <w:rsid w:val="00570070"/>
    <w:rsid w:val="00571860"/>
    <w:rsid w:val="00580391"/>
    <w:rsid w:val="0058092F"/>
    <w:rsid w:val="005844C8"/>
    <w:rsid w:val="00597D6B"/>
    <w:rsid w:val="005B0608"/>
    <w:rsid w:val="005B4ABF"/>
    <w:rsid w:val="005C0978"/>
    <w:rsid w:val="005C0BBF"/>
    <w:rsid w:val="005C3A99"/>
    <w:rsid w:val="005C4FBC"/>
    <w:rsid w:val="005C534A"/>
    <w:rsid w:val="005C5D96"/>
    <w:rsid w:val="005C7E05"/>
    <w:rsid w:val="005D3B1F"/>
    <w:rsid w:val="005D521C"/>
    <w:rsid w:val="005D5DFB"/>
    <w:rsid w:val="005D7F01"/>
    <w:rsid w:val="005E389A"/>
    <w:rsid w:val="005E5BCC"/>
    <w:rsid w:val="005F3772"/>
    <w:rsid w:val="005F6066"/>
    <w:rsid w:val="006046DD"/>
    <w:rsid w:val="00615296"/>
    <w:rsid w:val="006227BF"/>
    <w:rsid w:val="00633451"/>
    <w:rsid w:val="00635BC5"/>
    <w:rsid w:val="00643154"/>
    <w:rsid w:val="00650AA4"/>
    <w:rsid w:val="006572DB"/>
    <w:rsid w:val="0066225A"/>
    <w:rsid w:val="00662575"/>
    <w:rsid w:val="00667824"/>
    <w:rsid w:val="00667CC6"/>
    <w:rsid w:val="0067056B"/>
    <w:rsid w:val="00675440"/>
    <w:rsid w:val="00682ACF"/>
    <w:rsid w:val="00684847"/>
    <w:rsid w:val="006849E5"/>
    <w:rsid w:val="00696A94"/>
    <w:rsid w:val="006A35D7"/>
    <w:rsid w:val="006B0E82"/>
    <w:rsid w:val="006B218E"/>
    <w:rsid w:val="006B41DE"/>
    <w:rsid w:val="006C105C"/>
    <w:rsid w:val="006C5935"/>
    <w:rsid w:val="006D0F29"/>
    <w:rsid w:val="006D534E"/>
    <w:rsid w:val="006D717E"/>
    <w:rsid w:val="006E00BC"/>
    <w:rsid w:val="006E5A89"/>
    <w:rsid w:val="006F37CD"/>
    <w:rsid w:val="006F6788"/>
    <w:rsid w:val="00700341"/>
    <w:rsid w:val="00705EA1"/>
    <w:rsid w:val="00720D95"/>
    <w:rsid w:val="0072466A"/>
    <w:rsid w:val="00732307"/>
    <w:rsid w:val="00734C93"/>
    <w:rsid w:val="00735D7D"/>
    <w:rsid w:val="00741562"/>
    <w:rsid w:val="007534B3"/>
    <w:rsid w:val="00753AAD"/>
    <w:rsid w:val="00755C43"/>
    <w:rsid w:val="007562E6"/>
    <w:rsid w:val="007736B8"/>
    <w:rsid w:val="00780295"/>
    <w:rsid w:val="0078223D"/>
    <w:rsid w:val="00783465"/>
    <w:rsid w:val="0078401B"/>
    <w:rsid w:val="00786A44"/>
    <w:rsid w:val="0078776A"/>
    <w:rsid w:val="007903F5"/>
    <w:rsid w:val="00791276"/>
    <w:rsid w:val="00796F75"/>
    <w:rsid w:val="007A08F8"/>
    <w:rsid w:val="007A3AA9"/>
    <w:rsid w:val="007A3DFA"/>
    <w:rsid w:val="007B3FE3"/>
    <w:rsid w:val="007B7551"/>
    <w:rsid w:val="007C2A11"/>
    <w:rsid w:val="007C3A75"/>
    <w:rsid w:val="007C79AB"/>
    <w:rsid w:val="007D5604"/>
    <w:rsid w:val="007E3877"/>
    <w:rsid w:val="007E582B"/>
    <w:rsid w:val="007E6FF3"/>
    <w:rsid w:val="007F2301"/>
    <w:rsid w:val="007F4113"/>
    <w:rsid w:val="007F573D"/>
    <w:rsid w:val="007F70C5"/>
    <w:rsid w:val="00803DD9"/>
    <w:rsid w:val="00804D52"/>
    <w:rsid w:val="0080560A"/>
    <w:rsid w:val="00816E13"/>
    <w:rsid w:val="00817EE5"/>
    <w:rsid w:val="00817F99"/>
    <w:rsid w:val="00822964"/>
    <w:rsid w:val="008316CA"/>
    <w:rsid w:val="008318FD"/>
    <w:rsid w:val="0083254B"/>
    <w:rsid w:val="0084215A"/>
    <w:rsid w:val="00856F46"/>
    <w:rsid w:val="008579A2"/>
    <w:rsid w:val="008607EC"/>
    <w:rsid w:val="00861DC4"/>
    <w:rsid w:val="00862FEA"/>
    <w:rsid w:val="008636CB"/>
    <w:rsid w:val="0086670A"/>
    <w:rsid w:val="00867E3F"/>
    <w:rsid w:val="00867E57"/>
    <w:rsid w:val="00872C94"/>
    <w:rsid w:val="00873DAD"/>
    <w:rsid w:val="0088599E"/>
    <w:rsid w:val="00896E69"/>
    <w:rsid w:val="008A129E"/>
    <w:rsid w:val="008A637F"/>
    <w:rsid w:val="008B17BF"/>
    <w:rsid w:val="008B7EB7"/>
    <w:rsid w:val="008C026A"/>
    <w:rsid w:val="008D2E72"/>
    <w:rsid w:val="008D3B57"/>
    <w:rsid w:val="008D4037"/>
    <w:rsid w:val="008D5C63"/>
    <w:rsid w:val="008E300B"/>
    <w:rsid w:val="008E45B1"/>
    <w:rsid w:val="008E7CDD"/>
    <w:rsid w:val="008F208E"/>
    <w:rsid w:val="008F3986"/>
    <w:rsid w:val="008F5635"/>
    <w:rsid w:val="008F60A4"/>
    <w:rsid w:val="008F6E03"/>
    <w:rsid w:val="00902405"/>
    <w:rsid w:val="00903207"/>
    <w:rsid w:val="00905064"/>
    <w:rsid w:val="00905E48"/>
    <w:rsid w:val="00910758"/>
    <w:rsid w:val="00913104"/>
    <w:rsid w:val="00920343"/>
    <w:rsid w:val="00923072"/>
    <w:rsid w:val="00931BF0"/>
    <w:rsid w:val="00935778"/>
    <w:rsid w:val="00941831"/>
    <w:rsid w:val="00945395"/>
    <w:rsid w:val="00950199"/>
    <w:rsid w:val="00956855"/>
    <w:rsid w:val="00960B76"/>
    <w:rsid w:val="00961E42"/>
    <w:rsid w:val="00964376"/>
    <w:rsid w:val="00990D36"/>
    <w:rsid w:val="009A46F2"/>
    <w:rsid w:val="009A7336"/>
    <w:rsid w:val="009A73B0"/>
    <w:rsid w:val="009B19E6"/>
    <w:rsid w:val="009B1A94"/>
    <w:rsid w:val="009B3D3C"/>
    <w:rsid w:val="009B50FC"/>
    <w:rsid w:val="009D3099"/>
    <w:rsid w:val="009D6B5D"/>
    <w:rsid w:val="009D6D2A"/>
    <w:rsid w:val="009E2D99"/>
    <w:rsid w:val="009F1106"/>
    <w:rsid w:val="009F586C"/>
    <w:rsid w:val="00A00A65"/>
    <w:rsid w:val="00A00FA8"/>
    <w:rsid w:val="00A0361C"/>
    <w:rsid w:val="00A161D3"/>
    <w:rsid w:val="00A169A0"/>
    <w:rsid w:val="00A21A4B"/>
    <w:rsid w:val="00A26267"/>
    <w:rsid w:val="00A262A3"/>
    <w:rsid w:val="00A30FE9"/>
    <w:rsid w:val="00A35639"/>
    <w:rsid w:val="00A4052E"/>
    <w:rsid w:val="00A42462"/>
    <w:rsid w:val="00A5109C"/>
    <w:rsid w:val="00A54181"/>
    <w:rsid w:val="00A55B01"/>
    <w:rsid w:val="00A57706"/>
    <w:rsid w:val="00A66880"/>
    <w:rsid w:val="00A72BF4"/>
    <w:rsid w:val="00A731D9"/>
    <w:rsid w:val="00A75F5D"/>
    <w:rsid w:val="00A82A49"/>
    <w:rsid w:val="00A8313D"/>
    <w:rsid w:val="00A84B5A"/>
    <w:rsid w:val="00A8757A"/>
    <w:rsid w:val="00AA496D"/>
    <w:rsid w:val="00AC065A"/>
    <w:rsid w:val="00AC4647"/>
    <w:rsid w:val="00AC61A2"/>
    <w:rsid w:val="00AD07D7"/>
    <w:rsid w:val="00AD12BE"/>
    <w:rsid w:val="00AD38D3"/>
    <w:rsid w:val="00AE11B7"/>
    <w:rsid w:val="00AE2233"/>
    <w:rsid w:val="00AE5241"/>
    <w:rsid w:val="00AE650B"/>
    <w:rsid w:val="00AE7866"/>
    <w:rsid w:val="00AF3268"/>
    <w:rsid w:val="00AF4E12"/>
    <w:rsid w:val="00B01AF0"/>
    <w:rsid w:val="00B022BA"/>
    <w:rsid w:val="00B02A3D"/>
    <w:rsid w:val="00B05697"/>
    <w:rsid w:val="00B074DC"/>
    <w:rsid w:val="00B11B86"/>
    <w:rsid w:val="00B16AF5"/>
    <w:rsid w:val="00B221CC"/>
    <w:rsid w:val="00B27218"/>
    <w:rsid w:val="00B36398"/>
    <w:rsid w:val="00B41D1D"/>
    <w:rsid w:val="00B42441"/>
    <w:rsid w:val="00B4472F"/>
    <w:rsid w:val="00B54C65"/>
    <w:rsid w:val="00B6480C"/>
    <w:rsid w:val="00B651CC"/>
    <w:rsid w:val="00B715E4"/>
    <w:rsid w:val="00B72B69"/>
    <w:rsid w:val="00B82C11"/>
    <w:rsid w:val="00B84F34"/>
    <w:rsid w:val="00B91BD2"/>
    <w:rsid w:val="00B94E6A"/>
    <w:rsid w:val="00BB27B3"/>
    <w:rsid w:val="00BC430F"/>
    <w:rsid w:val="00BC4BE6"/>
    <w:rsid w:val="00BD0AED"/>
    <w:rsid w:val="00BD2058"/>
    <w:rsid w:val="00BD3AE3"/>
    <w:rsid w:val="00BE1580"/>
    <w:rsid w:val="00BE16B2"/>
    <w:rsid w:val="00BE2453"/>
    <w:rsid w:val="00BF111F"/>
    <w:rsid w:val="00BF22E8"/>
    <w:rsid w:val="00BF5AF8"/>
    <w:rsid w:val="00C01BB6"/>
    <w:rsid w:val="00C02BD0"/>
    <w:rsid w:val="00C05AF5"/>
    <w:rsid w:val="00C15167"/>
    <w:rsid w:val="00C1538D"/>
    <w:rsid w:val="00C16F34"/>
    <w:rsid w:val="00C42EDA"/>
    <w:rsid w:val="00C4362E"/>
    <w:rsid w:val="00C50422"/>
    <w:rsid w:val="00C51734"/>
    <w:rsid w:val="00C56D00"/>
    <w:rsid w:val="00C72699"/>
    <w:rsid w:val="00C77358"/>
    <w:rsid w:val="00C81CD6"/>
    <w:rsid w:val="00C83AE8"/>
    <w:rsid w:val="00C93981"/>
    <w:rsid w:val="00C96104"/>
    <w:rsid w:val="00C975CA"/>
    <w:rsid w:val="00CA2119"/>
    <w:rsid w:val="00CB30DB"/>
    <w:rsid w:val="00CB76EE"/>
    <w:rsid w:val="00CB786D"/>
    <w:rsid w:val="00CC1DB7"/>
    <w:rsid w:val="00CC2757"/>
    <w:rsid w:val="00CC2C2C"/>
    <w:rsid w:val="00CC51C0"/>
    <w:rsid w:val="00CD15C9"/>
    <w:rsid w:val="00CD215F"/>
    <w:rsid w:val="00CD5293"/>
    <w:rsid w:val="00CD6223"/>
    <w:rsid w:val="00CD6E78"/>
    <w:rsid w:val="00CE28AC"/>
    <w:rsid w:val="00CE3107"/>
    <w:rsid w:val="00CE4EED"/>
    <w:rsid w:val="00CE643D"/>
    <w:rsid w:val="00CE7219"/>
    <w:rsid w:val="00CE7FE3"/>
    <w:rsid w:val="00CF57DB"/>
    <w:rsid w:val="00CF5B6D"/>
    <w:rsid w:val="00D03615"/>
    <w:rsid w:val="00D14733"/>
    <w:rsid w:val="00D14A48"/>
    <w:rsid w:val="00D24B6C"/>
    <w:rsid w:val="00D3261B"/>
    <w:rsid w:val="00D36485"/>
    <w:rsid w:val="00D4064E"/>
    <w:rsid w:val="00D4530C"/>
    <w:rsid w:val="00D47BEA"/>
    <w:rsid w:val="00D51E04"/>
    <w:rsid w:val="00D5474C"/>
    <w:rsid w:val="00D5548B"/>
    <w:rsid w:val="00D60EEE"/>
    <w:rsid w:val="00D62B9F"/>
    <w:rsid w:val="00D727AE"/>
    <w:rsid w:val="00D73DE6"/>
    <w:rsid w:val="00D80190"/>
    <w:rsid w:val="00D80B1F"/>
    <w:rsid w:val="00D81E66"/>
    <w:rsid w:val="00D8369A"/>
    <w:rsid w:val="00D8475B"/>
    <w:rsid w:val="00D85B90"/>
    <w:rsid w:val="00D87A61"/>
    <w:rsid w:val="00D91F9A"/>
    <w:rsid w:val="00D97948"/>
    <w:rsid w:val="00DA33F6"/>
    <w:rsid w:val="00DA50A7"/>
    <w:rsid w:val="00DB292E"/>
    <w:rsid w:val="00DC0A21"/>
    <w:rsid w:val="00DC145F"/>
    <w:rsid w:val="00DC5CBE"/>
    <w:rsid w:val="00DC6299"/>
    <w:rsid w:val="00DD06AC"/>
    <w:rsid w:val="00DD2CF8"/>
    <w:rsid w:val="00DD3356"/>
    <w:rsid w:val="00DE324D"/>
    <w:rsid w:val="00DE557E"/>
    <w:rsid w:val="00DE6198"/>
    <w:rsid w:val="00DF2245"/>
    <w:rsid w:val="00DF3485"/>
    <w:rsid w:val="00E01942"/>
    <w:rsid w:val="00E01A24"/>
    <w:rsid w:val="00E0632D"/>
    <w:rsid w:val="00E1065D"/>
    <w:rsid w:val="00E40E80"/>
    <w:rsid w:val="00E44C34"/>
    <w:rsid w:val="00E4727E"/>
    <w:rsid w:val="00E47BD4"/>
    <w:rsid w:val="00E50AA7"/>
    <w:rsid w:val="00E530EF"/>
    <w:rsid w:val="00E57172"/>
    <w:rsid w:val="00E67EF4"/>
    <w:rsid w:val="00E73979"/>
    <w:rsid w:val="00E8191D"/>
    <w:rsid w:val="00EA0968"/>
    <w:rsid w:val="00EA0D25"/>
    <w:rsid w:val="00EA6C0C"/>
    <w:rsid w:val="00EB2B86"/>
    <w:rsid w:val="00EB5816"/>
    <w:rsid w:val="00EC5A9C"/>
    <w:rsid w:val="00ED4B19"/>
    <w:rsid w:val="00ED7302"/>
    <w:rsid w:val="00EE285B"/>
    <w:rsid w:val="00EE412C"/>
    <w:rsid w:val="00EE4323"/>
    <w:rsid w:val="00EE4CD2"/>
    <w:rsid w:val="00EE649B"/>
    <w:rsid w:val="00EE7CBA"/>
    <w:rsid w:val="00EF6221"/>
    <w:rsid w:val="00F03B78"/>
    <w:rsid w:val="00F15FDF"/>
    <w:rsid w:val="00F232A1"/>
    <w:rsid w:val="00F27842"/>
    <w:rsid w:val="00F32E78"/>
    <w:rsid w:val="00F33C22"/>
    <w:rsid w:val="00F37EC1"/>
    <w:rsid w:val="00F4317E"/>
    <w:rsid w:val="00F449DE"/>
    <w:rsid w:val="00F547E3"/>
    <w:rsid w:val="00F54905"/>
    <w:rsid w:val="00F54C6E"/>
    <w:rsid w:val="00F566C7"/>
    <w:rsid w:val="00F60605"/>
    <w:rsid w:val="00F61AAA"/>
    <w:rsid w:val="00F666D7"/>
    <w:rsid w:val="00F677C2"/>
    <w:rsid w:val="00F71F89"/>
    <w:rsid w:val="00F80747"/>
    <w:rsid w:val="00F81C16"/>
    <w:rsid w:val="00FA1010"/>
    <w:rsid w:val="00FA560E"/>
    <w:rsid w:val="00FA7EF0"/>
    <w:rsid w:val="00FB0460"/>
    <w:rsid w:val="00FB0E19"/>
    <w:rsid w:val="00FB200A"/>
    <w:rsid w:val="00FB30B0"/>
    <w:rsid w:val="00FB327B"/>
    <w:rsid w:val="00FB36FA"/>
    <w:rsid w:val="00FB49A0"/>
    <w:rsid w:val="00FC15A7"/>
    <w:rsid w:val="00FC313E"/>
    <w:rsid w:val="00FD0E74"/>
    <w:rsid w:val="00FD468D"/>
    <w:rsid w:val="00FD5967"/>
    <w:rsid w:val="00FD7037"/>
    <w:rsid w:val="00FE052D"/>
    <w:rsid w:val="00FE5C60"/>
    <w:rsid w:val="00FE71E4"/>
    <w:rsid w:val="00FF21BE"/>
    <w:rsid w:val="00FF265B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6B179"/>
  <w15:docId w15:val="{1D575600-B40B-4BC6-BF02-F8ADA43F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Nagwek1">
    <w:name w:val="heading 1"/>
    <w:basedOn w:val="Gwka"/>
    <w:link w:val="Nagwek1Znak"/>
    <w:autoRedefine/>
    <w:uiPriority w:val="9"/>
    <w:qFormat/>
    <w:rsid w:val="00163E1E"/>
    <w:pPr>
      <w:keepLines/>
      <w:outlineLvl w:val="0"/>
    </w:pPr>
    <w:rPr>
      <w:rFonts w:ascii="Liberation Serif" w:eastAsiaTheme="majorEastAsia" w:hAnsi="Liberation Serif" w:cstheme="majorBidi"/>
      <w:color w:val="2E74B5" w:themeColor="accent1" w:themeShade="BF"/>
      <w:szCs w:val="32"/>
    </w:rPr>
  </w:style>
  <w:style w:type="paragraph" w:styleId="Nagwek2">
    <w:name w:val="heading 2"/>
    <w:basedOn w:val="Gwka"/>
    <w:link w:val="Nagwek2Znak"/>
    <w:autoRedefine/>
    <w:uiPriority w:val="9"/>
    <w:unhideWhenUsed/>
    <w:qFormat/>
    <w:rsid w:val="00163E1E"/>
    <w:pPr>
      <w:keepLines/>
      <w:spacing w:before="40"/>
      <w:outlineLvl w:val="1"/>
    </w:pPr>
    <w:rPr>
      <w:rFonts w:ascii="Liberation Serif" w:eastAsiaTheme="majorEastAsia" w:hAnsi="Liberation Serif" w:cstheme="majorBidi"/>
      <w:color w:val="2E74B5" w:themeColor="accent1" w:themeShade="BF"/>
      <w:szCs w:val="26"/>
    </w:rPr>
  </w:style>
  <w:style w:type="paragraph" w:styleId="Nagwek3">
    <w:name w:val="heading 3"/>
    <w:basedOn w:val="Gwka"/>
    <w:link w:val="Nagwek3Znak"/>
    <w:autoRedefine/>
    <w:uiPriority w:val="9"/>
    <w:unhideWhenUsed/>
    <w:qFormat/>
    <w:rsid w:val="00163E1E"/>
    <w:pPr>
      <w:keepLines/>
      <w:spacing w:before="40"/>
      <w:outlineLvl w:val="2"/>
    </w:pPr>
    <w:rPr>
      <w:rFonts w:ascii="Liberation Serif" w:eastAsiaTheme="majorEastAsia" w:hAnsi="Liberation Serif" w:cstheme="majorBidi"/>
      <w:color w:val="1F4D78" w:themeColor="accent1" w:themeShade="7F"/>
      <w:szCs w:val="24"/>
    </w:rPr>
  </w:style>
  <w:style w:type="paragraph" w:styleId="Nagwek4">
    <w:name w:val="heading 4"/>
    <w:basedOn w:val="Gwka"/>
    <w:pPr>
      <w:keepLines/>
      <w:spacing w:after="40"/>
      <w:outlineLvl w:val="3"/>
    </w:pPr>
    <w:rPr>
      <w:rFonts w:ascii="Liberation Serif" w:hAnsi="Liberation Serif"/>
      <w:b/>
      <w:szCs w:val="24"/>
    </w:rPr>
  </w:style>
  <w:style w:type="paragraph" w:styleId="Nagwek5">
    <w:name w:val="heading 5"/>
    <w:basedOn w:val="Gwka"/>
    <w:pPr>
      <w:keepLines/>
      <w:spacing w:before="220" w:after="40"/>
      <w:outlineLvl w:val="4"/>
    </w:pPr>
    <w:rPr>
      <w:rFonts w:ascii="Liberation Serif" w:hAnsi="Liberation Serif"/>
      <w:b/>
      <w:sz w:val="22"/>
      <w:szCs w:val="22"/>
    </w:rPr>
  </w:style>
  <w:style w:type="paragraph" w:styleId="Nagwek6">
    <w:name w:val="heading 6"/>
    <w:basedOn w:val="Gwka"/>
    <w:pPr>
      <w:keepLines/>
      <w:spacing w:before="200" w:after="40"/>
      <w:outlineLvl w:val="5"/>
    </w:pPr>
    <w:rPr>
      <w:rFonts w:ascii="Liberation Serif" w:hAnsi="Liberation Serif"/>
      <w:b/>
      <w:sz w:val="20"/>
      <w:szCs w:val="20"/>
    </w:rPr>
  </w:style>
  <w:style w:type="paragraph" w:styleId="Nagwek9">
    <w:name w:val="heading 9"/>
    <w:basedOn w:val="Gwka"/>
    <w:link w:val="Nagwek9Znak"/>
    <w:rsid w:val="00280B29"/>
    <w:pPr>
      <w:keepLines/>
      <w:spacing w:before="200" w:after="160" w:line="259" w:lineRule="auto"/>
      <w:outlineLvl w:val="8"/>
    </w:pPr>
    <w:rPr>
      <w:rFonts w:ascii="Calibri" w:eastAsia="Calibri" w:hAnsi="Calibri" w:cs="F"/>
      <w:i/>
      <w:iCs/>
      <w:color w:val="404040"/>
      <w:sz w:val="20"/>
      <w:szCs w:val="2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63E1E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280B29"/>
    <w:rPr>
      <w:rFonts w:ascii="Calibri" w:eastAsia="SimSun" w:hAnsi="Calibri" w:cs="F"/>
      <w:i/>
      <w:iCs/>
      <w:color w:val="404040"/>
      <w:sz w:val="20"/>
      <w:szCs w:val="20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3728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13625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136257"/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semiHidden/>
    <w:qFormat/>
    <w:rsid w:val="006C75DD"/>
    <w:rPr>
      <w:rFonts w:ascii="Arial" w:hAnsi="Arial" w:cs="Arial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2C516A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eastAsia="Calibri" w:cs="Times New Roman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Calibri"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Calibr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ListLabel33">
    <w:name w:val="ListLabel 33"/>
    <w:qFormat/>
    <w:rPr>
      <w:rFonts w:ascii="Times New Roman" w:eastAsia="Noto Sans Symbols" w:hAnsi="Times New Roman" w:cs="Noto Sans Symbols"/>
      <w:b w:val="0"/>
      <w:sz w:val="24"/>
    </w:rPr>
  </w:style>
  <w:style w:type="character" w:customStyle="1" w:styleId="ListLabel34">
    <w:name w:val="ListLabel 34"/>
    <w:qFormat/>
    <w:rPr>
      <w:rFonts w:eastAsia="Noto Sans Symbols" w:cs="Noto Sans Symbols"/>
    </w:rPr>
  </w:style>
  <w:style w:type="character" w:customStyle="1" w:styleId="ListLabel35">
    <w:name w:val="ListLabel 35"/>
    <w:qFormat/>
    <w:rPr>
      <w:rFonts w:eastAsia="Noto Sans Symbols" w:cs="Noto Sans Symbols"/>
    </w:rPr>
  </w:style>
  <w:style w:type="character" w:customStyle="1" w:styleId="ListLabel36">
    <w:name w:val="ListLabel 36"/>
    <w:qFormat/>
    <w:rPr>
      <w:rFonts w:eastAsia="Noto Sans Symbols" w:cs="Noto Sans Symbols"/>
    </w:rPr>
  </w:style>
  <w:style w:type="character" w:customStyle="1" w:styleId="ListLabel37">
    <w:name w:val="ListLabel 37"/>
    <w:qFormat/>
    <w:rPr>
      <w:rFonts w:eastAsia="Noto Sans Symbols" w:cs="Noto Sans Symbols"/>
    </w:rPr>
  </w:style>
  <w:style w:type="character" w:customStyle="1" w:styleId="ListLabel38">
    <w:name w:val="ListLabel 38"/>
    <w:qFormat/>
    <w:rPr>
      <w:rFonts w:eastAsia="Noto Sans Symbols" w:cs="Noto Sans Symbols"/>
    </w:rPr>
  </w:style>
  <w:style w:type="character" w:customStyle="1" w:styleId="ListLabel39">
    <w:name w:val="ListLabel 39"/>
    <w:qFormat/>
    <w:rPr>
      <w:rFonts w:eastAsia="Noto Sans Symbols" w:cs="Noto Sans Symbols"/>
    </w:rPr>
  </w:style>
  <w:style w:type="character" w:customStyle="1" w:styleId="ListLabel40">
    <w:name w:val="ListLabel 40"/>
    <w:qFormat/>
    <w:rPr>
      <w:rFonts w:eastAsia="Noto Sans Symbols" w:cs="Noto Sans Symbols"/>
    </w:rPr>
  </w:style>
  <w:style w:type="character" w:customStyle="1" w:styleId="ListLabel41">
    <w:name w:val="ListLabel 41"/>
    <w:qFormat/>
    <w:rPr>
      <w:rFonts w:eastAsia="Noto Sans Symbols" w:cs="Noto Sans Symbols"/>
    </w:rPr>
  </w:style>
  <w:style w:type="character" w:customStyle="1" w:styleId="ListLabel42">
    <w:name w:val="ListLabel 42"/>
    <w:qFormat/>
    <w:rPr>
      <w:rFonts w:eastAsia="Noto Sans Symbols" w:cs="Noto Sans Symbols"/>
    </w:rPr>
  </w:style>
  <w:style w:type="character" w:customStyle="1" w:styleId="ListLabel43">
    <w:name w:val="ListLabel 43"/>
    <w:qFormat/>
    <w:rPr>
      <w:rFonts w:eastAsia="Noto Sans Symbols" w:cs="Noto Sans Symbols"/>
    </w:rPr>
  </w:style>
  <w:style w:type="character" w:customStyle="1" w:styleId="ListLabel44">
    <w:name w:val="ListLabel 44"/>
    <w:qFormat/>
    <w:rPr>
      <w:rFonts w:eastAsia="Noto Sans Symbols" w:cs="Noto Sans Symbols"/>
    </w:rPr>
  </w:style>
  <w:style w:type="character" w:customStyle="1" w:styleId="ListLabel45">
    <w:name w:val="ListLabel 45"/>
    <w:qFormat/>
    <w:rPr>
      <w:rFonts w:eastAsia="Noto Sans Symbols" w:cs="Noto Sans Symbols"/>
    </w:rPr>
  </w:style>
  <w:style w:type="character" w:customStyle="1" w:styleId="ListLabel46">
    <w:name w:val="ListLabel 46"/>
    <w:qFormat/>
    <w:rPr>
      <w:rFonts w:eastAsia="Noto Sans Symbols" w:cs="Noto Sans Symbols"/>
    </w:rPr>
  </w:style>
  <w:style w:type="character" w:customStyle="1" w:styleId="ListLabel47">
    <w:name w:val="ListLabel 47"/>
    <w:qFormat/>
    <w:rPr>
      <w:rFonts w:eastAsia="Noto Sans Symbols" w:cs="Noto Sans Symbols"/>
    </w:rPr>
  </w:style>
  <w:style w:type="character" w:customStyle="1" w:styleId="ListLabel48">
    <w:name w:val="ListLabel 48"/>
    <w:qFormat/>
    <w:rPr>
      <w:rFonts w:eastAsia="Noto Sans Symbols" w:cs="Noto Sans Symbols"/>
    </w:rPr>
  </w:style>
  <w:style w:type="character" w:customStyle="1" w:styleId="ListLabel49">
    <w:name w:val="ListLabel 49"/>
    <w:qFormat/>
    <w:rPr>
      <w:rFonts w:eastAsia="Noto Sans Symbols" w:cs="Noto Sans Symbols"/>
    </w:rPr>
  </w:style>
  <w:style w:type="character" w:customStyle="1" w:styleId="ListLabel50">
    <w:name w:val="ListLabel 50"/>
    <w:qFormat/>
    <w:rPr>
      <w:rFonts w:eastAsia="Noto Sans Symbols" w:cs="Noto Sans Symbols"/>
    </w:rPr>
  </w:style>
  <w:style w:type="character" w:customStyle="1" w:styleId="ListLabel51">
    <w:name w:val="ListLabel 51"/>
    <w:qFormat/>
    <w:rPr>
      <w:rFonts w:eastAsia="Noto Sans Symbols" w:cs="Noto Sans Symbols"/>
    </w:rPr>
  </w:style>
  <w:style w:type="character" w:customStyle="1" w:styleId="ListLabel52">
    <w:name w:val="ListLabel 52"/>
    <w:qFormat/>
    <w:rPr>
      <w:rFonts w:eastAsia="Noto Sans Symbols" w:cs="Noto Sans Symbols"/>
    </w:rPr>
  </w:style>
  <w:style w:type="character" w:customStyle="1" w:styleId="ListLabel53">
    <w:name w:val="ListLabel 53"/>
    <w:qFormat/>
    <w:rPr>
      <w:rFonts w:eastAsia="Noto Sans Symbols" w:cs="Noto Sans Symbols"/>
    </w:rPr>
  </w:style>
  <w:style w:type="character" w:customStyle="1" w:styleId="ListLabel54">
    <w:name w:val="ListLabel 54"/>
    <w:qFormat/>
    <w:rPr>
      <w:rFonts w:eastAsia="Noto Sans Symbols" w:cs="Noto Sans Symbols"/>
    </w:rPr>
  </w:style>
  <w:style w:type="character" w:customStyle="1" w:styleId="ListLabel55">
    <w:name w:val="ListLabel 55"/>
    <w:qFormat/>
    <w:rPr>
      <w:rFonts w:eastAsia="Noto Sans Symbols" w:cs="Noto Sans Symbols"/>
    </w:rPr>
  </w:style>
  <w:style w:type="character" w:customStyle="1" w:styleId="ListLabel56">
    <w:name w:val="ListLabel 56"/>
    <w:qFormat/>
    <w:rPr>
      <w:rFonts w:eastAsia="Noto Sans Symbols" w:cs="Noto Sans Symbols"/>
    </w:rPr>
  </w:style>
  <w:style w:type="character" w:customStyle="1" w:styleId="ListLabel57">
    <w:name w:val="ListLabel 57"/>
    <w:qFormat/>
    <w:rPr>
      <w:rFonts w:eastAsia="Noto Sans Symbols" w:cs="Noto Sans Symbols"/>
    </w:rPr>
  </w:style>
  <w:style w:type="character" w:customStyle="1" w:styleId="ListLabel58">
    <w:name w:val="ListLabel 58"/>
    <w:qFormat/>
    <w:rPr>
      <w:rFonts w:eastAsia="Noto Sans Symbols" w:cs="Noto Sans Symbols"/>
    </w:rPr>
  </w:style>
  <w:style w:type="character" w:customStyle="1" w:styleId="ListLabel59">
    <w:name w:val="ListLabel 59"/>
    <w:qFormat/>
    <w:rPr>
      <w:rFonts w:eastAsia="Noto Sans Symbols" w:cs="Noto Sans Symbols"/>
    </w:rPr>
  </w:style>
  <w:style w:type="character" w:customStyle="1" w:styleId="ListLabel60">
    <w:name w:val="ListLabel 60"/>
    <w:qFormat/>
    <w:rPr>
      <w:rFonts w:eastAsia="Noto Sans Symbols" w:cs="Noto Sans Symbols"/>
    </w:rPr>
  </w:style>
  <w:style w:type="character" w:customStyle="1" w:styleId="ListLabel61">
    <w:name w:val="ListLabel 61"/>
    <w:qFormat/>
    <w:rPr>
      <w:rFonts w:eastAsia="Noto Sans Symbols" w:cs="Noto Sans Symbols"/>
    </w:rPr>
  </w:style>
  <w:style w:type="character" w:customStyle="1" w:styleId="ListLabel62">
    <w:name w:val="ListLabel 62"/>
    <w:qFormat/>
    <w:rPr>
      <w:rFonts w:eastAsia="Noto Sans Symbols" w:cs="Noto Sans Symbols"/>
    </w:rPr>
  </w:style>
  <w:style w:type="character" w:customStyle="1" w:styleId="ListLabel63">
    <w:name w:val="ListLabel 63"/>
    <w:qFormat/>
    <w:rPr>
      <w:rFonts w:eastAsia="Noto Sans Symbols" w:cs="Noto Sans Symbols"/>
    </w:rPr>
  </w:style>
  <w:style w:type="character" w:customStyle="1" w:styleId="ListLabel64">
    <w:name w:val="ListLabel 64"/>
    <w:qFormat/>
    <w:rPr>
      <w:rFonts w:eastAsia="Noto Sans Symbols" w:cs="Noto Sans Symbols"/>
    </w:rPr>
  </w:style>
  <w:style w:type="character" w:customStyle="1" w:styleId="ListLabel65">
    <w:name w:val="ListLabel 65"/>
    <w:qFormat/>
    <w:rPr>
      <w:rFonts w:eastAsia="Noto Sans Symbols" w:cs="Noto Sans Symbols"/>
    </w:rPr>
  </w:style>
  <w:style w:type="character" w:customStyle="1" w:styleId="ListLabel66">
    <w:name w:val="ListLabel 66"/>
    <w:qFormat/>
    <w:rPr>
      <w:rFonts w:eastAsia="Noto Sans Symbols" w:cs="Noto Sans Symbols"/>
    </w:rPr>
  </w:style>
  <w:style w:type="character" w:customStyle="1" w:styleId="ListLabel67">
    <w:name w:val="ListLabel 67"/>
    <w:qFormat/>
    <w:rPr>
      <w:rFonts w:eastAsia="Noto Sans Symbols" w:cs="Noto Sans Symbols"/>
    </w:rPr>
  </w:style>
  <w:style w:type="character" w:customStyle="1" w:styleId="ListLabel68">
    <w:name w:val="ListLabel 68"/>
    <w:qFormat/>
    <w:rPr>
      <w:rFonts w:eastAsia="Noto Sans Symbols" w:cs="Noto Sans Symbols"/>
    </w:rPr>
  </w:style>
  <w:style w:type="character" w:customStyle="1" w:styleId="ListLabel69">
    <w:name w:val="ListLabel 69"/>
    <w:qFormat/>
    <w:rPr>
      <w:rFonts w:eastAsia="Noto Sans Symbols" w:cs="Noto Sans Symbols"/>
    </w:rPr>
  </w:style>
  <w:style w:type="character" w:customStyle="1" w:styleId="ListLabel70">
    <w:name w:val="ListLabel 70"/>
    <w:qFormat/>
    <w:rPr>
      <w:rFonts w:eastAsia="Noto Sans Symbols" w:cs="Noto Sans Symbols"/>
    </w:rPr>
  </w:style>
  <w:style w:type="character" w:customStyle="1" w:styleId="ListLabel71">
    <w:name w:val="ListLabel 71"/>
    <w:qFormat/>
    <w:rPr>
      <w:rFonts w:eastAsia="Noto Sans Symbols" w:cs="Noto Sans Symbols"/>
    </w:rPr>
  </w:style>
  <w:style w:type="character" w:customStyle="1" w:styleId="ListLabel72">
    <w:name w:val="ListLabel 72"/>
    <w:qFormat/>
    <w:rPr>
      <w:rFonts w:eastAsia="Noto Sans Symbols" w:cs="Noto Sans Symbols"/>
    </w:rPr>
  </w:style>
  <w:style w:type="character" w:customStyle="1" w:styleId="ListLabel73">
    <w:name w:val="ListLabel 73"/>
    <w:qFormat/>
    <w:rPr>
      <w:rFonts w:eastAsia="Noto Sans Symbols" w:cs="Noto Sans Symbols"/>
    </w:rPr>
  </w:style>
  <w:style w:type="character" w:customStyle="1" w:styleId="ListLabel74">
    <w:name w:val="ListLabel 74"/>
    <w:qFormat/>
    <w:rPr>
      <w:rFonts w:eastAsia="Noto Sans Symbols" w:cs="Noto Sans Symbols"/>
    </w:rPr>
  </w:style>
  <w:style w:type="character" w:customStyle="1" w:styleId="ListLabel75">
    <w:name w:val="ListLabel 75"/>
    <w:qFormat/>
    <w:rPr>
      <w:rFonts w:eastAsia="Noto Sans Symbols" w:cs="Noto Sans Symbols"/>
    </w:rPr>
  </w:style>
  <w:style w:type="character" w:customStyle="1" w:styleId="ListLabel76">
    <w:name w:val="ListLabel 76"/>
    <w:qFormat/>
    <w:rPr>
      <w:rFonts w:eastAsia="Noto Sans Symbols" w:cs="Noto Sans Symbols"/>
    </w:rPr>
  </w:style>
  <w:style w:type="character" w:customStyle="1" w:styleId="ListLabel77">
    <w:name w:val="ListLabel 77"/>
    <w:qFormat/>
    <w:rPr>
      <w:rFonts w:eastAsia="Noto Sans Symbols" w:cs="Noto Sans Symbols"/>
    </w:rPr>
  </w:style>
  <w:style w:type="character" w:customStyle="1" w:styleId="ListLabel78">
    <w:name w:val="ListLabel 78"/>
    <w:qFormat/>
    <w:rPr>
      <w:rFonts w:eastAsia="Noto Sans Symbols" w:cs="Noto Sans Symbols"/>
    </w:rPr>
  </w:style>
  <w:style w:type="character" w:customStyle="1" w:styleId="ListLabel79">
    <w:name w:val="ListLabel 79"/>
    <w:qFormat/>
    <w:rPr>
      <w:rFonts w:eastAsia="Noto Sans Symbols" w:cs="Noto Sans Symbols"/>
    </w:rPr>
  </w:style>
  <w:style w:type="character" w:customStyle="1" w:styleId="ListLabel80">
    <w:name w:val="ListLabel 80"/>
    <w:qFormat/>
    <w:rPr>
      <w:rFonts w:eastAsia="Noto Sans Symbols" w:cs="Noto Sans Symbols"/>
    </w:rPr>
  </w:style>
  <w:style w:type="character" w:customStyle="1" w:styleId="ListLabel81">
    <w:name w:val="ListLabel 81"/>
    <w:qFormat/>
    <w:rPr>
      <w:rFonts w:cs="Noto Sans Symbols"/>
      <w:b w:val="0"/>
      <w:sz w:val="24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Noto Sans Symbols"/>
    </w:rPr>
  </w:style>
  <w:style w:type="character" w:customStyle="1" w:styleId="ListLabel84">
    <w:name w:val="ListLabel 84"/>
    <w:qFormat/>
    <w:rPr>
      <w:rFonts w:cs="Noto Sans Symbols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Noto Sans Symbols"/>
    </w:rPr>
  </w:style>
  <w:style w:type="character" w:customStyle="1" w:styleId="ListLabel87">
    <w:name w:val="ListLabel 87"/>
    <w:qFormat/>
    <w:rPr>
      <w:rFonts w:cs="Noto Sans Symbols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Noto Sans Symbols"/>
    </w:rPr>
  </w:style>
  <w:style w:type="character" w:customStyle="1" w:styleId="ListLabel90">
    <w:name w:val="ListLabel 90"/>
    <w:qFormat/>
    <w:rPr>
      <w:rFonts w:cs="Noto Sans Symbols"/>
    </w:rPr>
  </w:style>
  <w:style w:type="character" w:customStyle="1" w:styleId="ListLabel91">
    <w:name w:val="ListLabel 91"/>
    <w:qFormat/>
    <w:rPr>
      <w:rFonts w:cs="Noto Sans Symbols"/>
    </w:rPr>
  </w:style>
  <w:style w:type="character" w:customStyle="1" w:styleId="ListLabel92">
    <w:name w:val="ListLabel 92"/>
    <w:qFormat/>
    <w:rPr>
      <w:rFonts w:cs="Noto Sans Symbols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Noto Sans Symbols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cs="Noto Sans Symbols"/>
    </w:rPr>
  </w:style>
  <w:style w:type="character" w:customStyle="1" w:styleId="ListLabel98">
    <w:name w:val="ListLabel 98"/>
    <w:qFormat/>
    <w:rPr>
      <w:rFonts w:cs="Noto Sans Symbols"/>
    </w:rPr>
  </w:style>
  <w:style w:type="character" w:customStyle="1" w:styleId="ListLabel99">
    <w:name w:val="ListLabel 99"/>
    <w:qFormat/>
    <w:rPr>
      <w:rFonts w:cs="Noto Sans Symbols"/>
    </w:rPr>
  </w:style>
  <w:style w:type="character" w:customStyle="1" w:styleId="ListLabel100">
    <w:name w:val="ListLabel 100"/>
    <w:qFormat/>
    <w:rPr>
      <w:rFonts w:cs="Noto Sans Symbols"/>
    </w:rPr>
  </w:style>
  <w:style w:type="character" w:customStyle="1" w:styleId="ListLabel101">
    <w:name w:val="ListLabel 101"/>
    <w:qFormat/>
    <w:rPr>
      <w:rFonts w:cs="Noto Sans Symbols"/>
    </w:rPr>
  </w:style>
  <w:style w:type="character" w:customStyle="1" w:styleId="ListLabel102">
    <w:name w:val="ListLabel 102"/>
    <w:qFormat/>
    <w:rPr>
      <w:rFonts w:cs="Noto Sans Symbols"/>
    </w:rPr>
  </w:style>
  <w:style w:type="character" w:customStyle="1" w:styleId="ListLabel103">
    <w:name w:val="ListLabel 103"/>
    <w:qFormat/>
    <w:rPr>
      <w:rFonts w:cs="Noto Sans Symbols"/>
    </w:rPr>
  </w:style>
  <w:style w:type="character" w:customStyle="1" w:styleId="ListLabel104">
    <w:name w:val="ListLabel 104"/>
    <w:qFormat/>
    <w:rPr>
      <w:rFonts w:cs="Noto Sans Symbols"/>
    </w:rPr>
  </w:style>
  <w:style w:type="character" w:customStyle="1" w:styleId="ListLabel105">
    <w:name w:val="ListLabel 105"/>
    <w:qFormat/>
    <w:rPr>
      <w:rFonts w:cs="Noto Sans Symbols"/>
    </w:rPr>
  </w:style>
  <w:style w:type="character" w:customStyle="1" w:styleId="ListLabel106">
    <w:name w:val="ListLabel 106"/>
    <w:qFormat/>
    <w:rPr>
      <w:rFonts w:cs="Noto Sans Symbols"/>
    </w:rPr>
  </w:style>
  <w:style w:type="character" w:customStyle="1" w:styleId="ListLabel107">
    <w:name w:val="ListLabel 107"/>
    <w:qFormat/>
    <w:rPr>
      <w:rFonts w:cs="Noto Sans Symbols"/>
    </w:rPr>
  </w:style>
  <w:style w:type="character" w:customStyle="1" w:styleId="ListLabel108">
    <w:name w:val="ListLabel 108"/>
    <w:qFormat/>
    <w:rPr>
      <w:rFonts w:cs="Noto Sans Symbols"/>
    </w:rPr>
  </w:style>
  <w:style w:type="character" w:customStyle="1" w:styleId="ListLabel109">
    <w:name w:val="ListLabel 109"/>
    <w:qFormat/>
    <w:rPr>
      <w:rFonts w:cs="Noto Sans Symbols"/>
    </w:rPr>
  </w:style>
  <w:style w:type="character" w:customStyle="1" w:styleId="ListLabel110">
    <w:name w:val="ListLabel 110"/>
    <w:qFormat/>
    <w:rPr>
      <w:rFonts w:cs="Noto Sans Symbols"/>
    </w:rPr>
  </w:style>
  <w:style w:type="character" w:customStyle="1" w:styleId="ListLabel111">
    <w:name w:val="ListLabel 111"/>
    <w:qFormat/>
    <w:rPr>
      <w:rFonts w:cs="Noto Sans Symbols"/>
    </w:rPr>
  </w:style>
  <w:style w:type="character" w:customStyle="1" w:styleId="ListLabel112">
    <w:name w:val="ListLabel 112"/>
    <w:qFormat/>
    <w:rPr>
      <w:rFonts w:cs="Noto Sans Symbols"/>
    </w:rPr>
  </w:style>
  <w:style w:type="character" w:customStyle="1" w:styleId="ListLabel113">
    <w:name w:val="ListLabel 113"/>
    <w:qFormat/>
    <w:rPr>
      <w:rFonts w:cs="Noto Sans Symbols"/>
    </w:rPr>
  </w:style>
  <w:style w:type="character" w:customStyle="1" w:styleId="ListLabel114">
    <w:name w:val="ListLabel 114"/>
    <w:qFormat/>
    <w:rPr>
      <w:rFonts w:cs="Noto Sans Symbols"/>
    </w:rPr>
  </w:style>
  <w:style w:type="character" w:customStyle="1" w:styleId="ListLabel115">
    <w:name w:val="ListLabel 115"/>
    <w:qFormat/>
    <w:rPr>
      <w:rFonts w:cs="Noto Sans Symbols"/>
    </w:rPr>
  </w:style>
  <w:style w:type="character" w:customStyle="1" w:styleId="ListLabel116">
    <w:name w:val="ListLabel 116"/>
    <w:qFormat/>
    <w:rPr>
      <w:rFonts w:cs="Noto Sans Symbols"/>
    </w:rPr>
  </w:style>
  <w:style w:type="character" w:customStyle="1" w:styleId="ListLabel117">
    <w:name w:val="ListLabel 117"/>
    <w:qFormat/>
    <w:rPr>
      <w:rFonts w:cs="Noto Sans Symbols"/>
    </w:rPr>
  </w:style>
  <w:style w:type="character" w:customStyle="1" w:styleId="ListLabel118">
    <w:name w:val="ListLabel 118"/>
    <w:qFormat/>
    <w:rPr>
      <w:rFonts w:cs="Noto Sans Symbols"/>
    </w:rPr>
  </w:style>
  <w:style w:type="character" w:customStyle="1" w:styleId="ListLabel119">
    <w:name w:val="ListLabel 119"/>
    <w:qFormat/>
    <w:rPr>
      <w:rFonts w:cs="Noto Sans Symbols"/>
    </w:rPr>
  </w:style>
  <w:style w:type="character" w:customStyle="1" w:styleId="ListLabel120">
    <w:name w:val="ListLabel 120"/>
    <w:qFormat/>
    <w:rPr>
      <w:rFonts w:cs="Noto Sans Symbols"/>
    </w:rPr>
  </w:style>
  <w:style w:type="character" w:customStyle="1" w:styleId="ListLabel121">
    <w:name w:val="ListLabel 121"/>
    <w:qFormat/>
    <w:rPr>
      <w:rFonts w:cs="Noto Sans Symbols"/>
    </w:rPr>
  </w:style>
  <w:style w:type="character" w:customStyle="1" w:styleId="ListLabel122">
    <w:name w:val="ListLabel 122"/>
    <w:qFormat/>
    <w:rPr>
      <w:rFonts w:cs="Noto Sans Symbols"/>
    </w:rPr>
  </w:style>
  <w:style w:type="character" w:customStyle="1" w:styleId="ListLabel123">
    <w:name w:val="ListLabel 123"/>
    <w:qFormat/>
    <w:rPr>
      <w:rFonts w:cs="Noto Sans Symbols"/>
    </w:rPr>
  </w:style>
  <w:style w:type="character" w:customStyle="1" w:styleId="ListLabel124">
    <w:name w:val="ListLabel 124"/>
    <w:qFormat/>
    <w:rPr>
      <w:rFonts w:cs="Noto Sans Symbols"/>
    </w:rPr>
  </w:style>
  <w:style w:type="character" w:customStyle="1" w:styleId="ListLabel125">
    <w:name w:val="ListLabel 125"/>
    <w:qFormat/>
    <w:rPr>
      <w:rFonts w:cs="Noto Sans Symbols"/>
    </w:rPr>
  </w:style>
  <w:style w:type="character" w:customStyle="1" w:styleId="ListLabel126">
    <w:name w:val="ListLabel 126"/>
    <w:qFormat/>
    <w:rPr>
      <w:rFonts w:cs="Noto Sans Symbols"/>
    </w:rPr>
  </w:style>
  <w:style w:type="character" w:customStyle="1" w:styleId="ListLabel127">
    <w:name w:val="ListLabel 127"/>
    <w:qFormat/>
    <w:rPr>
      <w:rFonts w:cs="Noto Sans Symbols"/>
    </w:rPr>
  </w:style>
  <w:style w:type="character" w:customStyle="1" w:styleId="ListLabel128">
    <w:name w:val="ListLabel 128"/>
    <w:qFormat/>
    <w:rPr>
      <w:rFonts w:cs="Noto Sans Symbols"/>
    </w:rPr>
  </w:style>
  <w:style w:type="character" w:customStyle="1" w:styleId="ListLabel129">
    <w:name w:val="ListLabel 129"/>
    <w:qFormat/>
    <w:rPr>
      <w:rFonts w:cs="Noto Sans Symbols"/>
    </w:rPr>
  </w:style>
  <w:style w:type="character" w:customStyle="1" w:styleId="ListLabel130">
    <w:name w:val="ListLabel 130"/>
    <w:qFormat/>
    <w:rPr>
      <w:rFonts w:cs="Noto Sans Symbols"/>
    </w:rPr>
  </w:style>
  <w:style w:type="character" w:customStyle="1" w:styleId="ListLabel131">
    <w:name w:val="ListLabel 131"/>
    <w:qFormat/>
    <w:rPr>
      <w:rFonts w:cs="Noto Sans Symbols"/>
    </w:rPr>
  </w:style>
  <w:style w:type="character" w:customStyle="1" w:styleId="ListLabel132">
    <w:name w:val="ListLabel 132"/>
    <w:qFormat/>
    <w:rPr>
      <w:rFonts w:cs="Noto Sans Symbols"/>
    </w:rPr>
  </w:style>
  <w:style w:type="character" w:customStyle="1" w:styleId="ListLabel133">
    <w:name w:val="ListLabel 133"/>
    <w:qFormat/>
    <w:rPr>
      <w:rFonts w:cs="Noto Sans Symbols"/>
    </w:rPr>
  </w:style>
  <w:style w:type="character" w:customStyle="1" w:styleId="ListLabel134">
    <w:name w:val="ListLabel 134"/>
    <w:qFormat/>
    <w:rPr>
      <w:rFonts w:cs="Noto Sans Symbols"/>
    </w:rPr>
  </w:style>
  <w:style w:type="character" w:customStyle="1" w:styleId="ListLabel135">
    <w:name w:val="ListLabel 135"/>
    <w:qFormat/>
    <w:rPr>
      <w:rFonts w:cs="Noto Sans Symbols"/>
    </w:rPr>
  </w:style>
  <w:style w:type="character" w:customStyle="1" w:styleId="ListLabel136">
    <w:name w:val="ListLabel 136"/>
    <w:qFormat/>
    <w:rPr>
      <w:rFonts w:cs="Noto Sans Symbols"/>
    </w:rPr>
  </w:style>
  <w:style w:type="character" w:customStyle="1" w:styleId="ListLabel137">
    <w:name w:val="ListLabel 137"/>
    <w:qFormat/>
    <w:rPr>
      <w:rFonts w:cs="Noto Sans Symbols"/>
    </w:rPr>
  </w:style>
  <w:style w:type="character" w:customStyle="1" w:styleId="ListLabel138">
    <w:name w:val="ListLabel 138"/>
    <w:qFormat/>
    <w:rPr>
      <w:rFonts w:cs="Noto Sans Symbols"/>
    </w:rPr>
  </w:style>
  <w:style w:type="character" w:customStyle="1" w:styleId="ListLabel139">
    <w:name w:val="ListLabel 139"/>
    <w:qFormat/>
    <w:rPr>
      <w:rFonts w:cs="Noto Sans Symbols"/>
    </w:rPr>
  </w:style>
  <w:style w:type="character" w:customStyle="1" w:styleId="ListLabel140">
    <w:name w:val="ListLabel 140"/>
    <w:qFormat/>
    <w:rPr>
      <w:rFonts w:cs="Noto Sans Symbols"/>
    </w:rPr>
  </w:style>
  <w:style w:type="character" w:customStyle="1" w:styleId="ListLabel141">
    <w:name w:val="ListLabel 141"/>
    <w:qFormat/>
    <w:rPr>
      <w:rFonts w:cs="Noto Sans Symbols"/>
    </w:rPr>
  </w:style>
  <w:style w:type="character" w:customStyle="1" w:styleId="ListLabel142">
    <w:name w:val="ListLabel 142"/>
    <w:qFormat/>
    <w:rPr>
      <w:rFonts w:cs="Noto Sans Symbols"/>
    </w:rPr>
  </w:style>
  <w:style w:type="character" w:customStyle="1" w:styleId="ListLabel143">
    <w:name w:val="ListLabel 143"/>
    <w:qFormat/>
    <w:rPr>
      <w:rFonts w:cs="Noto Sans Symbols"/>
    </w:rPr>
  </w:style>
  <w:style w:type="character" w:customStyle="1" w:styleId="ListLabel144">
    <w:name w:val="ListLabel 144"/>
    <w:qFormat/>
    <w:rPr>
      <w:rFonts w:cs="Noto Sans Symbols"/>
    </w:rPr>
  </w:style>
  <w:style w:type="character" w:customStyle="1" w:styleId="ListLabel145">
    <w:name w:val="ListLabel 145"/>
    <w:qFormat/>
    <w:rPr>
      <w:rFonts w:cs="Noto Sans Symbols"/>
    </w:rPr>
  </w:style>
  <w:style w:type="character" w:customStyle="1" w:styleId="ListLabel146">
    <w:name w:val="ListLabel 146"/>
    <w:qFormat/>
    <w:rPr>
      <w:rFonts w:cs="Noto Sans Symbols"/>
    </w:rPr>
  </w:style>
  <w:style w:type="character" w:customStyle="1" w:styleId="ListLabel147">
    <w:name w:val="ListLabel 147"/>
    <w:qFormat/>
    <w:rPr>
      <w:rFonts w:cs="Noto Sans Symbols"/>
    </w:rPr>
  </w:style>
  <w:style w:type="character" w:customStyle="1" w:styleId="ListLabel148">
    <w:name w:val="ListLabel 148"/>
    <w:qFormat/>
    <w:rPr>
      <w:rFonts w:cs="Noto Sans Symbols"/>
    </w:rPr>
  </w:style>
  <w:style w:type="character" w:customStyle="1" w:styleId="ListLabel149">
    <w:name w:val="ListLabel 149"/>
    <w:qFormat/>
    <w:rPr>
      <w:rFonts w:cs="Noto Sans Symbols"/>
    </w:rPr>
  </w:style>
  <w:style w:type="character" w:customStyle="1" w:styleId="ListLabel150">
    <w:name w:val="ListLabel 150"/>
    <w:qFormat/>
    <w:rPr>
      <w:rFonts w:cs="Noto Sans Symbols"/>
      <w:b w:val="0"/>
      <w:sz w:val="24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Noto Sans Symbols"/>
    </w:rPr>
  </w:style>
  <w:style w:type="character" w:customStyle="1" w:styleId="ListLabel153">
    <w:name w:val="ListLabel 153"/>
    <w:qFormat/>
    <w:rPr>
      <w:rFonts w:cs="Noto Sans Symbols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Noto Sans Symbols"/>
    </w:rPr>
  </w:style>
  <w:style w:type="character" w:customStyle="1" w:styleId="ListLabel156">
    <w:name w:val="ListLabel 156"/>
    <w:qFormat/>
    <w:rPr>
      <w:rFonts w:cs="Noto Sans Symbols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Noto Sans Symbols"/>
    </w:rPr>
  </w:style>
  <w:style w:type="character" w:customStyle="1" w:styleId="ListLabel159">
    <w:name w:val="ListLabel 159"/>
    <w:qFormat/>
    <w:rPr>
      <w:rFonts w:cs="Noto Sans Symbols"/>
    </w:rPr>
  </w:style>
  <w:style w:type="character" w:customStyle="1" w:styleId="ListLabel160">
    <w:name w:val="ListLabel 160"/>
    <w:qFormat/>
    <w:rPr>
      <w:rFonts w:cs="Noto Sans Symbols"/>
    </w:rPr>
  </w:style>
  <w:style w:type="character" w:customStyle="1" w:styleId="ListLabel161">
    <w:name w:val="ListLabel 161"/>
    <w:qFormat/>
    <w:rPr>
      <w:rFonts w:cs="Noto Sans Symbols"/>
    </w:rPr>
  </w:style>
  <w:style w:type="character" w:customStyle="1" w:styleId="ListLabel162">
    <w:name w:val="ListLabel 162"/>
    <w:qFormat/>
    <w:rPr>
      <w:rFonts w:cs="Noto Sans Symbols"/>
    </w:rPr>
  </w:style>
  <w:style w:type="character" w:customStyle="1" w:styleId="ListLabel163">
    <w:name w:val="ListLabel 163"/>
    <w:qFormat/>
    <w:rPr>
      <w:rFonts w:cs="Noto Sans Symbols"/>
    </w:rPr>
  </w:style>
  <w:style w:type="character" w:customStyle="1" w:styleId="ListLabel164">
    <w:name w:val="ListLabel 164"/>
    <w:qFormat/>
    <w:rPr>
      <w:rFonts w:cs="Noto Sans Symbols"/>
    </w:rPr>
  </w:style>
  <w:style w:type="character" w:customStyle="1" w:styleId="ListLabel165">
    <w:name w:val="ListLabel 165"/>
    <w:qFormat/>
    <w:rPr>
      <w:rFonts w:cs="Noto Sans Symbols"/>
    </w:rPr>
  </w:style>
  <w:style w:type="character" w:customStyle="1" w:styleId="ListLabel166">
    <w:name w:val="ListLabel 166"/>
    <w:qFormat/>
    <w:rPr>
      <w:rFonts w:cs="Noto Sans Symbols"/>
    </w:rPr>
  </w:style>
  <w:style w:type="character" w:customStyle="1" w:styleId="ListLabel167">
    <w:name w:val="ListLabel 167"/>
    <w:qFormat/>
    <w:rPr>
      <w:rFonts w:cs="Noto Sans Symbols"/>
    </w:rPr>
  </w:style>
  <w:style w:type="character" w:customStyle="1" w:styleId="ListLabel168">
    <w:name w:val="ListLabel 168"/>
    <w:qFormat/>
    <w:rPr>
      <w:rFonts w:cs="Noto Sans Symbols"/>
    </w:rPr>
  </w:style>
  <w:style w:type="character" w:customStyle="1" w:styleId="ListLabel169">
    <w:name w:val="ListLabel 169"/>
    <w:qFormat/>
    <w:rPr>
      <w:rFonts w:cs="Noto Sans Symbols"/>
    </w:rPr>
  </w:style>
  <w:style w:type="character" w:customStyle="1" w:styleId="ListLabel170">
    <w:name w:val="ListLabel 170"/>
    <w:qFormat/>
    <w:rPr>
      <w:rFonts w:cs="Noto Sans Symbols"/>
    </w:rPr>
  </w:style>
  <w:style w:type="character" w:customStyle="1" w:styleId="ListLabel171">
    <w:name w:val="ListLabel 171"/>
    <w:qFormat/>
    <w:rPr>
      <w:rFonts w:cs="Noto Sans Symbols"/>
    </w:rPr>
  </w:style>
  <w:style w:type="character" w:customStyle="1" w:styleId="ListLabel172">
    <w:name w:val="ListLabel 172"/>
    <w:qFormat/>
    <w:rPr>
      <w:rFonts w:cs="Noto Sans Symbols"/>
    </w:rPr>
  </w:style>
  <w:style w:type="character" w:customStyle="1" w:styleId="ListLabel173">
    <w:name w:val="ListLabel 173"/>
    <w:qFormat/>
    <w:rPr>
      <w:rFonts w:cs="Noto Sans Symbols"/>
    </w:rPr>
  </w:style>
  <w:style w:type="character" w:customStyle="1" w:styleId="ListLabel174">
    <w:name w:val="ListLabel 174"/>
    <w:qFormat/>
    <w:rPr>
      <w:rFonts w:cs="Noto Sans Symbols"/>
    </w:rPr>
  </w:style>
  <w:style w:type="character" w:customStyle="1" w:styleId="ListLabel175">
    <w:name w:val="ListLabel 175"/>
    <w:qFormat/>
    <w:rPr>
      <w:rFonts w:cs="Noto Sans Symbols"/>
    </w:rPr>
  </w:style>
  <w:style w:type="character" w:customStyle="1" w:styleId="ListLabel176">
    <w:name w:val="ListLabel 176"/>
    <w:qFormat/>
    <w:rPr>
      <w:rFonts w:cs="Noto Sans Symbols"/>
    </w:rPr>
  </w:style>
  <w:style w:type="character" w:customStyle="1" w:styleId="ListLabel177">
    <w:name w:val="ListLabel 177"/>
    <w:qFormat/>
    <w:rPr>
      <w:rFonts w:cs="Noto Sans Symbols"/>
    </w:rPr>
  </w:style>
  <w:style w:type="character" w:customStyle="1" w:styleId="ListLabel178">
    <w:name w:val="ListLabel 178"/>
    <w:qFormat/>
    <w:rPr>
      <w:rFonts w:cs="Noto Sans Symbols"/>
    </w:rPr>
  </w:style>
  <w:style w:type="character" w:customStyle="1" w:styleId="ListLabel179">
    <w:name w:val="ListLabel 179"/>
    <w:qFormat/>
    <w:rPr>
      <w:rFonts w:cs="Noto Sans Symbols"/>
    </w:rPr>
  </w:style>
  <w:style w:type="character" w:customStyle="1" w:styleId="ListLabel180">
    <w:name w:val="ListLabel 180"/>
    <w:qFormat/>
    <w:rPr>
      <w:rFonts w:cs="Noto Sans Symbols"/>
    </w:rPr>
  </w:style>
  <w:style w:type="character" w:customStyle="1" w:styleId="ListLabel181">
    <w:name w:val="ListLabel 181"/>
    <w:qFormat/>
    <w:rPr>
      <w:rFonts w:cs="Noto Sans Symbols"/>
    </w:rPr>
  </w:style>
  <w:style w:type="character" w:customStyle="1" w:styleId="ListLabel182">
    <w:name w:val="ListLabel 182"/>
    <w:qFormat/>
    <w:rPr>
      <w:rFonts w:cs="Noto Sans Symbols"/>
    </w:rPr>
  </w:style>
  <w:style w:type="character" w:customStyle="1" w:styleId="ListLabel183">
    <w:name w:val="ListLabel 183"/>
    <w:qFormat/>
    <w:rPr>
      <w:rFonts w:cs="Noto Sans Symbols"/>
    </w:rPr>
  </w:style>
  <w:style w:type="character" w:customStyle="1" w:styleId="ListLabel184">
    <w:name w:val="ListLabel 184"/>
    <w:qFormat/>
    <w:rPr>
      <w:rFonts w:cs="Noto Sans Symbols"/>
    </w:rPr>
  </w:style>
  <w:style w:type="character" w:customStyle="1" w:styleId="ListLabel185">
    <w:name w:val="ListLabel 185"/>
    <w:qFormat/>
    <w:rPr>
      <w:rFonts w:cs="Noto Sans Symbols"/>
    </w:rPr>
  </w:style>
  <w:style w:type="character" w:customStyle="1" w:styleId="ListLabel186">
    <w:name w:val="ListLabel 186"/>
    <w:qFormat/>
    <w:rPr>
      <w:rFonts w:cs="Noto Sans Symbols"/>
    </w:rPr>
  </w:style>
  <w:style w:type="character" w:customStyle="1" w:styleId="ListLabel187">
    <w:name w:val="ListLabel 187"/>
    <w:qFormat/>
    <w:rPr>
      <w:rFonts w:cs="Noto Sans Symbols"/>
    </w:rPr>
  </w:style>
  <w:style w:type="character" w:customStyle="1" w:styleId="ListLabel188">
    <w:name w:val="ListLabel 188"/>
    <w:qFormat/>
    <w:rPr>
      <w:rFonts w:cs="Noto Sans Symbols"/>
    </w:rPr>
  </w:style>
  <w:style w:type="character" w:customStyle="1" w:styleId="ListLabel189">
    <w:name w:val="ListLabel 189"/>
    <w:qFormat/>
    <w:rPr>
      <w:rFonts w:cs="Noto Sans Symbols"/>
    </w:rPr>
  </w:style>
  <w:style w:type="character" w:customStyle="1" w:styleId="ListLabel190">
    <w:name w:val="ListLabel 190"/>
    <w:qFormat/>
    <w:rPr>
      <w:rFonts w:cs="Noto Sans Symbols"/>
    </w:rPr>
  </w:style>
  <w:style w:type="character" w:customStyle="1" w:styleId="ListLabel191">
    <w:name w:val="ListLabel 191"/>
    <w:qFormat/>
    <w:rPr>
      <w:rFonts w:cs="Noto Sans Symbols"/>
    </w:rPr>
  </w:style>
  <w:style w:type="character" w:customStyle="1" w:styleId="ListLabel192">
    <w:name w:val="ListLabel 192"/>
    <w:qFormat/>
    <w:rPr>
      <w:rFonts w:cs="Noto Sans Symbols"/>
    </w:rPr>
  </w:style>
  <w:style w:type="character" w:customStyle="1" w:styleId="ListLabel193">
    <w:name w:val="ListLabel 193"/>
    <w:qFormat/>
    <w:rPr>
      <w:rFonts w:cs="Noto Sans Symbols"/>
    </w:rPr>
  </w:style>
  <w:style w:type="character" w:customStyle="1" w:styleId="ListLabel194">
    <w:name w:val="ListLabel 194"/>
    <w:qFormat/>
    <w:rPr>
      <w:rFonts w:cs="Noto Sans Symbols"/>
    </w:rPr>
  </w:style>
  <w:style w:type="character" w:customStyle="1" w:styleId="ListLabel195">
    <w:name w:val="ListLabel 195"/>
    <w:qFormat/>
    <w:rPr>
      <w:rFonts w:cs="Noto Sans Symbols"/>
    </w:rPr>
  </w:style>
  <w:style w:type="character" w:customStyle="1" w:styleId="ListLabel196">
    <w:name w:val="ListLabel 196"/>
    <w:qFormat/>
    <w:rPr>
      <w:rFonts w:cs="Noto Sans Symbols"/>
    </w:rPr>
  </w:style>
  <w:style w:type="character" w:customStyle="1" w:styleId="ListLabel197">
    <w:name w:val="ListLabel 197"/>
    <w:qFormat/>
    <w:rPr>
      <w:rFonts w:cs="Noto Sans Symbols"/>
    </w:rPr>
  </w:style>
  <w:style w:type="character" w:customStyle="1" w:styleId="ListLabel198">
    <w:name w:val="ListLabel 198"/>
    <w:qFormat/>
    <w:rPr>
      <w:rFonts w:cs="Noto Sans Symbols"/>
    </w:rPr>
  </w:style>
  <w:style w:type="character" w:customStyle="1" w:styleId="ListLabel199">
    <w:name w:val="ListLabel 199"/>
    <w:qFormat/>
    <w:rPr>
      <w:rFonts w:cs="Noto Sans Symbols"/>
    </w:rPr>
  </w:style>
  <w:style w:type="character" w:customStyle="1" w:styleId="ListLabel200">
    <w:name w:val="ListLabel 200"/>
    <w:qFormat/>
    <w:rPr>
      <w:rFonts w:cs="Noto Sans Symbols"/>
    </w:rPr>
  </w:style>
  <w:style w:type="character" w:customStyle="1" w:styleId="ListLabel201">
    <w:name w:val="ListLabel 201"/>
    <w:qFormat/>
    <w:rPr>
      <w:rFonts w:cs="Noto Sans Symbols"/>
    </w:rPr>
  </w:style>
  <w:style w:type="character" w:customStyle="1" w:styleId="ListLabel202">
    <w:name w:val="ListLabel 202"/>
    <w:qFormat/>
    <w:rPr>
      <w:rFonts w:cs="Noto Sans Symbols"/>
    </w:rPr>
  </w:style>
  <w:style w:type="character" w:customStyle="1" w:styleId="ListLabel203">
    <w:name w:val="ListLabel 203"/>
    <w:qFormat/>
    <w:rPr>
      <w:rFonts w:cs="Noto Sans Symbols"/>
    </w:rPr>
  </w:style>
  <w:style w:type="character" w:customStyle="1" w:styleId="ListLabel204">
    <w:name w:val="ListLabel 204"/>
    <w:qFormat/>
    <w:rPr>
      <w:rFonts w:cs="Noto Sans Symbols"/>
    </w:rPr>
  </w:style>
  <w:style w:type="character" w:customStyle="1" w:styleId="ListLabel205">
    <w:name w:val="ListLabel 205"/>
    <w:qFormat/>
    <w:rPr>
      <w:rFonts w:cs="Noto Sans Symbols"/>
    </w:rPr>
  </w:style>
  <w:style w:type="character" w:customStyle="1" w:styleId="ListLabel206">
    <w:name w:val="ListLabel 206"/>
    <w:qFormat/>
    <w:rPr>
      <w:rFonts w:cs="Noto Sans Symbols"/>
    </w:rPr>
  </w:style>
  <w:style w:type="character" w:customStyle="1" w:styleId="ListLabel207">
    <w:name w:val="ListLabel 207"/>
    <w:qFormat/>
    <w:rPr>
      <w:rFonts w:cs="Noto Sans Symbols"/>
    </w:rPr>
  </w:style>
  <w:style w:type="character" w:customStyle="1" w:styleId="ListLabel208">
    <w:name w:val="ListLabel 208"/>
    <w:qFormat/>
    <w:rPr>
      <w:rFonts w:cs="Noto Sans Symbols"/>
    </w:rPr>
  </w:style>
  <w:style w:type="character" w:customStyle="1" w:styleId="ListLabel209">
    <w:name w:val="ListLabel 209"/>
    <w:qFormat/>
    <w:rPr>
      <w:rFonts w:cs="Noto Sans Symbols"/>
    </w:rPr>
  </w:style>
  <w:style w:type="character" w:customStyle="1" w:styleId="ListLabel210">
    <w:name w:val="ListLabel 210"/>
    <w:qFormat/>
    <w:rPr>
      <w:rFonts w:cs="Noto Sans Symbols"/>
    </w:rPr>
  </w:style>
  <w:style w:type="character" w:customStyle="1" w:styleId="ListLabel211">
    <w:name w:val="ListLabel 211"/>
    <w:qFormat/>
    <w:rPr>
      <w:rFonts w:cs="Noto Sans Symbols"/>
    </w:rPr>
  </w:style>
  <w:style w:type="character" w:customStyle="1" w:styleId="ListLabel212">
    <w:name w:val="ListLabel 212"/>
    <w:qFormat/>
    <w:rPr>
      <w:rFonts w:cs="Noto Sans Symbols"/>
    </w:rPr>
  </w:style>
  <w:style w:type="character" w:customStyle="1" w:styleId="ListLabel213">
    <w:name w:val="ListLabel 213"/>
    <w:qFormat/>
    <w:rPr>
      <w:rFonts w:cs="Noto Sans Symbols"/>
    </w:rPr>
  </w:style>
  <w:style w:type="character" w:customStyle="1" w:styleId="ListLabel214">
    <w:name w:val="ListLabel 214"/>
    <w:qFormat/>
    <w:rPr>
      <w:rFonts w:cs="Noto Sans Symbols"/>
    </w:rPr>
  </w:style>
  <w:style w:type="character" w:customStyle="1" w:styleId="ListLabel215">
    <w:name w:val="ListLabel 215"/>
    <w:qFormat/>
    <w:rPr>
      <w:rFonts w:cs="Noto Sans Symbols"/>
    </w:rPr>
  </w:style>
  <w:style w:type="character" w:customStyle="1" w:styleId="ListLabel216">
    <w:name w:val="ListLabel 216"/>
    <w:qFormat/>
    <w:rPr>
      <w:rFonts w:cs="Noto Sans Symbols"/>
    </w:rPr>
  </w:style>
  <w:style w:type="character" w:customStyle="1" w:styleId="ListLabel217">
    <w:name w:val="ListLabel 217"/>
    <w:qFormat/>
    <w:rPr>
      <w:rFonts w:cs="Noto Sans Symbols"/>
    </w:rPr>
  </w:style>
  <w:style w:type="character" w:customStyle="1" w:styleId="ListLabel218">
    <w:name w:val="ListLabel 218"/>
    <w:qFormat/>
    <w:rPr>
      <w:rFonts w:cs="Noto Sans Symbols"/>
    </w:rPr>
  </w:style>
  <w:style w:type="character" w:customStyle="1" w:styleId="ListLabel219">
    <w:name w:val="ListLabel 219"/>
    <w:qFormat/>
    <w:rPr>
      <w:rFonts w:cs="Noto Sans Symbols"/>
      <w:b w:val="0"/>
      <w:sz w:val="24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Noto Sans Symbols"/>
    </w:rPr>
  </w:style>
  <w:style w:type="character" w:customStyle="1" w:styleId="ListLabel222">
    <w:name w:val="ListLabel 222"/>
    <w:qFormat/>
    <w:rPr>
      <w:rFonts w:cs="Noto Sans Symbols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Noto Sans Symbols"/>
    </w:rPr>
  </w:style>
  <w:style w:type="character" w:customStyle="1" w:styleId="ListLabel225">
    <w:name w:val="ListLabel 225"/>
    <w:qFormat/>
    <w:rPr>
      <w:rFonts w:cs="Noto Sans Symbols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Noto Sans Symbols"/>
    </w:rPr>
  </w:style>
  <w:style w:type="character" w:customStyle="1" w:styleId="ListLabel228">
    <w:name w:val="ListLabel 228"/>
    <w:qFormat/>
    <w:rPr>
      <w:rFonts w:cs="Noto Sans Symbols"/>
    </w:rPr>
  </w:style>
  <w:style w:type="character" w:customStyle="1" w:styleId="ListLabel229">
    <w:name w:val="ListLabel 229"/>
    <w:qFormat/>
    <w:rPr>
      <w:rFonts w:cs="Noto Sans Symbols"/>
    </w:rPr>
  </w:style>
  <w:style w:type="character" w:customStyle="1" w:styleId="ListLabel230">
    <w:name w:val="ListLabel 230"/>
    <w:qFormat/>
    <w:rPr>
      <w:rFonts w:cs="Noto Sans Symbols"/>
    </w:rPr>
  </w:style>
  <w:style w:type="character" w:customStyle="1" w:styleId="ListLabel231">
    <w:name w:val="ListLabel 231"/>
    <w:qFormat/>
    <w:rPr>
      <w:rFonts w:cs="Noto Sans Symbols"/>
    </w:rPr>
  </w:style>
  <w:style w:type="character" w:customStyle="1" w:styleId="ListLabel232">
    <w:name w:val="ListLabel 232"/>
    <w:qFormat/>
    <w:rPr>
      <w:rFonts w:cs="Noto Sans Symbols"/>
    </w:rPr>
  </w:style>
  <w:style w:type="character" w:customStyle="1" w:styleId="ListLabel233">
    <w:name w:val="ListLabel 233"/>
    <w:qFormat/>
    <w:rPr>
      <w:rFonts w:cs="Noto Sans Symbols"/>
    </w:rPr>
  </w:style>
  <w:style w:type="character" w:customStyle="1" w:styleId="ListLabel234">
    <w:name w:val="ListLabel 234"/>
    <w:qFormat/>
    <w:rPr>
      <w:rFonts w:cs="Noto Sans Symbols"/>
    </w:rPr>
  </w:style>
  <w:style w:type="character" w:customStyle="1" w:styleId="ListLabel235">
    <w:name w:val="ListLabel 235"/>
    <w:qFormat/>
    <w:rPr>
      <w:rFonts w:cs="Noto Sans Symbols"/>
    </w:rPr>
  </w:style>
  <w:style w:type="character" w:customStyle="1" w:styleId="ListLabel236">
    <w:name w:val="ListLabel 236"/>
    <w:qFormat/>
    <w:rPr>
      <w:rFonts w:cs="Noto Sans Symbols"/>
    </w:rPr>
  </w:style>
  <w:style w:type="character" w:customStyle="1" w:styleId="ListLabel237">
    <w:name w:val="ListLabel 237"/>
    <w:qFormat/>
    <w:rPr>
      <w:rFonts w:cs="Noto Sans Symbols"/>
    </w:rPr>
  </w:style>
  <w:style w:type="character" w:customStyle="1" w:styleId="ListLabel238">
    <w:name w:val="ListLabel 238"/>
    <w:qFormat/>
    <w:rPr>
      <w:rFonts w:cs="Noto Sans Symbols"/>
    </w:rPr>
  </w:style>
  <w:style w:type="character" w:customStyle="1" w:styleId="ListLabel239">
    <w:name w:val="ListLabel 239"/>
    <w:qFormat/>
    <w:rPr>
      <w:rFonts w:cs="Noto Sans Symbols"/>
    </w:rPr>
  </w:style>
  <w:style w:type="character" w:customStyle="1" w:styleId="ListLabel240">
    <w:name w:val="ListLabel 240"/>
    <w:qFormat/>
    <w:rPr>
      <w:rFonts w:cs="Noto Sans Symbols"/>
    </w:rPr>
  </w:style>
  <w:style w:type="character" w:customStyle="1" w:styleId="ListLabel241">
    <w:name w:val="ListLabel 241"/>
    <w:qFormat/>
    <w:rPr>
      <w:rFonts w:cs="Noto Sans Symbols"/>
    </w:rPr>
  </w:style>
  <w:style w:type="character" w:customStyle="1" w:styleId="ListLabel242">
    <w:name w:val="ListLabel 242"/>
    <w:qFormat/>
    <w:rPr>
      <w:rFonts w:cs="Noto Sans Symbols"/>
    </w:rPr>
  </w:style>
  <w:style w:type="character" w:customStyle="1" w:styleId="ListLabel243">
    <w:name w:val="ListLabel 243"/>
    <w:qFormat/>
    <w:rPr>
      <w:rFonts w:cs="Noto Sans Symbols"/>
    </w:rPr>
  </w:style>
  <w:style w:type="character" w:customStyle="1" w:styleId="ListLabel244">
    <w:name w:val="ListLabel 244"/>
    <w:qFormat/>
    <w:rPr>
      <w:rFonts w:cs="Noto Sans Symbols"/>
    </w:rPr>
  </w:style>
  <w:style w:type="character" w:customStyle="1" w:styleId="ListLabel245">
    <w:name w:val="ListLabel 245"/>
    <w:qFormat/>
    <w:rPr>
      <w:rFonts w:cs="Noto Sans Symbols"/>
    </w:rPr>
  </w:style>
  <w:style w:type="character" w:customStyle="1" w:styleId="ListLabel246">
    <w:name w:val="ListLabel 246"/>
    <w:qFormat/>
    <w:rPr>
      <w:rFonts w:cs="Noto Sans Symbols"/>
    </w:rPr>
  </w:style>
  <w:style w:type="character" w:customStyle="1" w:styleId="ListLabel247">
    <w:name w:val="ListLabel 247"/>
    <w:qFormat/>
    <w:rPr>
      <w:rFonts w:cs="Noto Sans Symbols"/>
    </w:rPr>
  </w:style>
  <w:style w:type="character" w:customStyle="1" w:styleId="ListLabel248">
    <w:name w:val="ListLabel 248"/>
    <w:qFormat/>
    <w:rPr>
      <w:rFonts w:cs="Noto Sans Symbols"/>
    </w:rPr>
  </w:style>
  <w:style w:type="character" w:customStyle="1" w:styleId="ListLabel249">
    <w:name w:val="ListLabel 249"/>
    <w:qFormat/>
    <w:rPr>
      <w:rFonts w:cs="Noto Sans Symbols"/>
    </w:rPr>
  </w:style>
  <w:style w:type="character" w:customStyle="1" w:styleId="ListLabel250">
    <w:name w:val="ListLabel 250"/>
    <w:qFormat/>
    <w:rPr>
      <w:rFonts w:cs="Noto Sans Symbols"/>
    </w:rPr>
  </w:style>
  <w:style w:type="character" w:customStyle="1" w:styleId="ListLabel251">
    <w:name w:val="ListLabel 251"/>
    <w:qFormat/>
    <w:rPr>
      <w:rFonts w:cs="Noto Sans Symbols"/>
    </w:rPr>
  </w:style>
  <w:style w:type="character" w:customStyle="1" w:styleId="ListLabel252">
    <w:name w:val="ListLabel 252"/>
    <w:qFormat/>
    <w:rPr>
      <w:rFonts w:cs="Noto Sans Symbols"/>
    </w:rPr>
  </w:style>
  <w:style w:type="character" w:customStyle="1" w:styleId="ListLabel253">
    <w:name w:val="ListLabel 253"/>
    <w:qFormat/>
    <w:rPr>
      <w:rFonts w:cs="Noto Sans Symbols"/>
    </w:rPr>
  </w:style>
  <w:style w:type="character" w:customStyle="1" w:styleId="ListLabel254">
    <w:name w:val="ListLabel 254"/>
    <w:qFormat/>
    <w:rPr>
      <w:rFonts w:cs="Noto Sans Symbols"/>
    </w:rPr>
  </w:style>
  <w:style w:type="character" w:customStyle="1" w:styleId="ListLabel255">
    <w:name w:val="ListLabel 255"/>
    <w:qFormat/>
    <w:rPr>
      <w:rFonts w:cs="Noto Sans Symbols"/>
    </w:rPr>
  </w:style>
  <w:style w:type="character" w:customStyle="1" w:styleId="ListLabel256">
    <w:name w:val="ListLabel 256"/>
    <w:qFormat/>
    <w:rPr>
      <w:rFonts w:cs="Noto Sans Symbols"/>
    </w:rPr>
  </w:style>
  <w:style w:type="character" w:customStyle="1" w:styleId="ListLabel257">
    <w:name w:val="ListLabel 257"/>
    <w:qFormat/>
    <w:rPr>
      <w:rFonts w:cs="Noto Sans Symbols"/>
    </w:rPr>
  </w:style>
  <w:style w:type="character" w:customStyle="1" w:styleId="ListLabel258">
    <w:name w:val="ListLabel 258"/>
    <w:qFormat/>
    <w:rPr>
      <w:rFonts w:cs="Noto Sans Symbols"/>
    </w:rPr>
  </w:style>
  <w:style w:type="character" w:customStyle="1" w:styleId="ListLabel259">
    <w:name w:val="ListLabel 259"/>
    <w:qFormat/>
    <w:rPr>
      <w:rFonts w:cs="Noto Sans Symbols"/>
    </w:rPr>
  </w:style>
  <w:style w:type="character" w:customStyle="1" w:styleId="ListLabel260">
    <w:name w:val="ListLabel 260"/>
    <w:qFormat/>
    <w:rPr>
      <w:rFonts w:cs="Noto Sans Symbols"/>
    </w:rPr>
  </w:style>
  <w:style w:type="character" w:customStyle="1" w:styleId="ListLabel261">
    <w:name w:val="ListLabel 261"/>
    <w:qFormat/>
    <w:rPr>
      <w:rFonts w:cs="Noto Sans Symbols"/>
    </w:rPr>
  </w:style>
  <w:style w:type="character" w:customStyle="1" w:styleId="ListLabel262">
    <w:name w:val="ListLabel 262"/>
    <w:qFormat/>
    <w:rPr>
      <w:rFonts w:cs="Noto Sans Symbols"/>
    </w:rPr>
  </w:style>
  <w:style w:type="character" w:customStyle="1" w:styleId="ListLabel263">
    <w:name w:val="ListLabel 263"/>
    <w:qFormat/>
    <w:rPr>
      <w:rFonts w:cs="Noto Sans Symbols"/>
    </w:rPr>
  </w:style>
  <w:style w:type="character" w:customStyle="1" w:styleId="ListLabel264">
    <w:name w:val="ListLabel 264"/>
    <w:qFormat/>
    <w:rPr>
      <w:rFonts w:cs="Noto Sans Symbols"/>
    </w:rPr>
  </w:style>
  <w:style w:type="character" w:customStyle="1" w:styleId="ListLabel265">
    <w:name w:val="ListLabel 265"/>
    <w:qFormat/>
    <w:rPr>
      <w:rFonts w:cs="Noto Sans Symbols"/>
    </w:rPr>
  </w:style>
  <w:style w:type="character" w:customStyle="1" w:styleId="ListLabel266">
    <w:name w:val="ListLabel 266"/>
    <w:qFormat/>
    <w:rPr>
      <w:rFonts w:cs="Noto Sans Symbols"/>
    </w:rPr>
  </w:style>
  <w:style w:type="character" w:customStyle="1" w:styleId="ListLabel267">
    <w:name w:val="ListLabel 267"/>
    <w:qFormat/>
    <w:rPr>
      <w:rFonts w:cs="Noto Sans Symbols"/>
    </w:rPr>
  </w:style>
  <w:style w:type="character" w:customStyle="1" w:styleId="ListLabel268">
    <w:name w:val="ListLabel 268"/>
    <w:qFormat/>
    <w:rPr>
      <w:rFonts w:cs="Noto Sans Symbols"/>
    </w:rPr>
  </w:style>
  <w:style w:type="character" w:customStyle="1" w:styleId="ListLabel269">
    <w:name w:val="ListLabel 269"/>
    <w:qFormat/>
    <w:rPr>
      <w:rFonts w:cs="Noto Sans Symbols"/>
    </w:rPr>
  </w:style>
  <w:style w:type="character" w:customStyle="1" w:styleId="ListLabel270">
    <w:name w:val="ListLabel 270"/>
    <w:qFormat/>
    <w:rPr>
      <w:rFonts w:cs="Noto Sans Symbols"/>
    </w:rPr>
  </w:style>
  <w:style w:type="character" w:customStyle="1" w:styleId="ListLabel271">
    <w:name w:val="ListLabel 271"/>
    <w:qFormat/>
    <w:rPr>
      <w:rFonts w:cs="Noto Sans Symbols"/>
    </w:rPr>
  </w:style>
  <w:style w:type="character" w:customStyle="1" w:styleId="ListLabel272">
    <w:name w:val="ListLabel 272"/>
    <w:qFormat/>
    <w:rPr>
      <w:rFonts w:cs="Noto Sans Symbols"/>
    </w:rPr>
  </w:style>
  <w:style w:type="character" w:customStyle="1" w:styleId="ListLabel273">
    <w:name w:val="ListLabel 273"/>
    <w:qFormat/>
    <w:rPr>
      <w:rFonts w:cs="Noto Sans Symbols"/>
    </w:rPr>
  </w:style>
  <w:style w:type="character" w:customStyle="1" w:styleId="ListLabel274">
    <w:name w:val="ListLabel 274"/>
    <w:qFormat/>
    <w:rPr>
      <w:rFonts w:cs="Noto Sans Symbols"/>
    </w:rPr>
  </w:style>
  <w:style w:type="character" w:customStyle="1" w:styleId="ListLabel275">
    <w:name w:val="ListLabel 275"/>
    <w:qFormat/>
    <w:rPr>
      <w:rFonts w:cs="Noto Sans Symbols"/>
    </w:rPr>
  </w:style>
  <w:style w:type="character" w:customStyle="1" w:styleId="ListLabel276">
    <w:name w:val="ListLabel 276"/>
    <w:qFormat/>
    <w:rPr>
      <w:rFonts w:cs="Noto Sans Symbols"/>
    </w:rPr>
  </w:style>
  <w:style w:type="character" w:customStyle="1" w:styleId="ListLabel277">
    <w:name w:val="ListLabel 277"/>
    <w:qFormat/>
    <w:rPr>
      <w:rFonts w:cs="Noto Sans Symbols"/>
    </w:rPr>
  </w:style>
  <w:style w:type="character" w:customStyle="1" w:styleId="ListLabel278">
    <w:name w:val="ListLabel 278"/>
    <w:qFormat/>
    <w:rPr>
      <w:rFonts w:cs="Noto Sans Symbols"/>
    </w:rPr>
  </w:style>
  <w:style w:type="character" w:customStyle="1" w:styleId="ListLabel279">
    <w:name w:val="ListLabel 279"/>
    <w:qFormat/>
    <w:rPr>
      <w:rFonts w:cs="Noto Sans Symbols"/>
    </w:rPr>
  </w:style>
  <w:style w:type="character" w:customStyle="1" w:styleId="ListLabel280">
    <w:name w:val="ListLabel 280"/>
    <w:qFormat/>
    <w:rPr>
      <w:rFonts w:cs="Noto Sans Symbols"/>
    </w:rPr>
  </w:style>
  <w:style w:type="character" w:customStyle="1" w:styleId="ListLabel281">
    <w:name w:val="ListLabel 281"/>
    <w:qFormat/>
    <w:rPr>
      <w:rFonts w:cs="Noto Sans Symbols"/>
    </w:rPr>
  </w:style>
  <w:style w:type="character" w:customStyle="1" w:styleId="ListLabel282">
    <w:name w:val="ListLabel 282"/>
    <w:qFormat/>
    <w:rPr>
      <w:rFonts w:cs="Noto Sans Symbols"/>
    </w:rPr>
  </w:style>
  <w:style w:type="character" w:customStyle="1" w:styleId="ListLabel283">
    <w:name w:val="ListLabel 283"/>
    <w:qFormat/>
    <w:rPr>
      <w:rFonts w:cs="Noto Sans Symbols"/>
    </w:rPr>
  </w:style>
  <w:style w:type="character" w:customStyle="1" w:styleId="ListLabel284">
    <w:name w:val="ListLabel 284"/>
    <w:qFormat/>
    <w:rPr>
      <w:rFonts w:cs="Noto Sans Symbols"/>
    </w:rPr>
  </w:style>
  <w:style w:type="character" w:customStyle="1" w:styleId="ListLabel285">
    <w:name w:val="ListLabel 285"/>
    <w:qFormat/>
    <w:rPr>
      <w:rFonts w:cs="Noto Sans Symbols"/>
    </w:rPr>
  </w:style>
  <w:style w:type="character" w:customStyle="1" w:styleId="ListLabel286">
    <w:name w:val="ListLabel 286"/>
    <w:qFormat/>
    <w:rPr>
      <w:rFonts w:cs="Noto Sans Symbols"/>
    </w:rPr>
  </w:style>
  <w:style w:type="character" w:customStyle="1" w:styleId="ListLabel287">
    <w:name w:val="ListLabel 287"/>
    <w:qFormat/>
    <w:rPr>
      <w:rFonts w:cs="Noto Sans Symbols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semiHidden/>
    <w:rsid w:val="00136257"/>
    <w:rPr>
      <w:rFonts w:ascii="Liberation Serif" w:eastAsia="Times New Roman" w:hAnsi="Liberation Serif" w:cs="Times New Roman"/>
      <w:szCs w:val="20"/>
      <w:lang w:eastAsia="ar-SA" w:bidi="ar-SA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erif" w:hAnsi="Liberation Serif" w:cs="Mangal"/>
    </w:rPr>
  </w:style>
  <w:style w:type="paragraph" w:customStyle="1" w:styleId="Gwka">
    <w:name w:val="Główka"/>
    <w:basedOn w:val="Normalny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ascii="Liberation Serif" w:hAnsi="Liberation Serif" w:cs="Mangal"/>
      <w:i/>
      <w:iCs/>
    </w:rPr>
  </w:style>
  <w:style w:type="paragraph" w:customStyle="1" w:styleId="LO-normal">
    <w:name w:val="LO-normal"/>
    <w:qFormat/>
    <w:rPr>
      <w:color w:val="00000A"/>
      <w:sz w:val="24"/>
    </w:rPr>
  </w:style>
  <w:style w:type="paragraph" w:styleId="Tytu">
    <w:name w:val="Title"/>
    <w:basedOn w:val="LO-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Akapitzlist">
    <w:name w:val="List Paragraph"/>
    <w:basedOn w:val="Standard"/>
    <w:link w:val="AkapitzlistZnak"/>
    <w:uiPriority w:val="34"/>
    <w:qFormat/>
    <w:rsid w:val="00280B29"/>
    <w:pPr>
      <w:ind w:left="708"/>
    </w:pPr>
  </w:style>
  <w:style w:type="paragraph" w:styleId="Stopka">
    <w:name w:val="footer"/>
    <w:basedOn w:val="LO-normal"/>
    <w:link w:val="StopkaZnak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223728"/>
    <w:rPr>
      <w:rFonts w:ascii="Segoe UI" w:hAnsi="Segoe UI"/>
      <w:sz w:val="18"/>
      <w:szCs w:val="16"/>
    </w:rPr>
  </w:style>
  <w:style w:type="paragraph" w:styleId="Podtytu">
    <w:name w:val="Subtitle"/>
    <w:basedOn w:val="LO-normal"/>
    <w:link w:val="PodtytuZnak"/>
    <w:qFormat/>
    <w:rsid w:val="001362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ezodstpw">
    <w:name w:val="No Spacing"/>
    <w:uiPriority w:val="1"/>
    <w:qFormat/>
    <w:rsid w:val="00136257"/>
    <w:pPr>
      <w:widowControl w:val="0"/>
      <w:suppressAutoHyphens/>
      <w:textAlignment w:val="baseline"/>
    </w:pPr>
    <w:rPr>
      <w:rFonts w:ascii="Times New Roman" w:hAnsi="Times New Roman"/>
      <w:color w:val="00000A"/>
      <w:sz w:val="24"/>
      <w:szCs w:val="21"/>
    </w:rPr>
  </w:style>
  <w:style w:type="paragraph" w:customStyle="1" w:styleId="Default">
    <w:name w:val="Default"/>
    <w:qFormat/>
    <w:rsid w:val="006C75DD"/>
    <w:rPr>
      <w:rFonts w:ascii="Arial" w:eastAsia="Times New Roman" w:hAnsi="Arial" w:cs="Arial"/>
      <w:color w:val="000000"/>
      <w:sz w:val="24"/>
      <w:lang w:eastAsia="pl-PL" w:bidi="ar-SA"/>
    </w:rPr>
  </w:style>
  <w:style w:type="paragraph" w:customStyle="1" w:styleId="Wcicietrecitekstu">
    <w:name w:val="Wcięcie treści tekstu"/>
    <w:basedOn w:val="LO-normal"/>
    <w:link w:val="TekstpodstawowywcityZnak"/>
    <w:uiPriority w:val="99"/>
    <w:semiHidden/>
    <w:unhideWhenUsed/>
    <w:rsid w:val="006C75DD"/>
    <w:pPr>
      <w:spacing w:after="120" w:line="276" w:lineRule="auto"/>
      <w:ind w:left="283"/>
    </w:pPr>
    <w:rPr>
      <w:rFonts w:ascii="Arial" w:eastAsiaTheme="minorHAnsi" w:hAnsi="Arial"/>
      <w:sz w:val="20"/>
      <w:szCs w:val="20"/>
      <w:lang w:eastAsia="en-US" w:bidi="ar-SA"/>
    </w:rPr>
  </w:style>
  <w:style w:type="paragraph" w:customStyle="1" w:styleId="Zawartotabeli">
    <w:name w:val="Zawartość tabeli"/>
    <w:basedOn w:val="LO-normal"/>
    <w:qFormat/>
  </w:style>
  <w:style w:type="paragraph" w:customStyle="1" w:styleId="Nagwektabeli">
    <w:name w:val="Nagłówek tabeli"/>
    <w:basedOn w:val="Zawartotabeli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B6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67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45B3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ny"/>
    <w:rsid w:val="00867E3F"/>
    <w:pPr>
      <w:widowControl/>
      <w:spacing w:before="100" w:after="100"/>
      <w:ind w:left="360" w:right="360"/>
      <w:textAlignment w:val="auto"/>
    </w:pPr>
    <w:rPr>
      <w:rFonts w:eastAsia="Times New Roman" w:cs="Times New Roman"/>
      <w:color w:val="auto"/>
      <w:szCs w:val="20"/>
      <w:lang w:eastAsia="ar-SA" w:bidi="ar-SA"/>
    </w:rPr>
  </w:style>
  <w:style w:type="table" w:customStyle="1" w:styleId="Tabela-Siatka21">
    <w:name w:val="Tabela - Siatka2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91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276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276"/>
    <w:rPr>
      <w:rFonts w:ascii="Times New Roman" w:hAnsi="Times New Roman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2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276"/>
    <w:rPr>
      <w:rFonts w:ascii="Times New Roman" w:hAnsi="Times New Roman"/>
      <w:b/>
      <w:bCs/>
      <w:color w:val="00000A"/>
      <w:szCs w:val="18"/>
    </w:rPr>
  </w:style>
  <w:style w:type="character" w:customStyle="1" w:styleId="AkapitzlistZnak">
    <w:name w:val="Akapit z listą Znak"/>
    <w:link w:val="Akapitzlist"/>
    <w:uiPriority w:val="34"/>
    <w:locked/>
    <w:rsid w:val="0016167A"/>
    <w:rPr>
      <w:rFonts w:ascii="Times New Roman" w:hAnsi="Times New Roman" w:cs="Arial"/>
      <w:color w:val="00000A"/>
      <w:sz w:val="24"/>
    </w:rPr>
  </w:style>
  <w:style w:type="table" w:customStyle="1" w:styleId="Tabela-Siatka111">
    <w:name w:val="Tabela - Siatka111"/>
    <w:basedOn w:val="Standardowy"/>
    <w:next w:val="Tabela-Siatka"/>
    <w:uiPriority w:val="39"/>
    <w:rsid w:val="00291B0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3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6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1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ipco9/ccxXF9QLpu5/RCfNjRn9bg==">AMUW2mXVooIc+OGvIowYsf1mdqx0ypHkD+uKwA759HUmAe8hD8xQcFdQwYmdFVzTREsoSETWaHtW+MJ0IjibwiKkSo28tZAuYSewJGjKhrhfUfp4bse9wifurCCi1h8axMVllN4X8xsY</go:docsCustomData>
</go:gDocsCustomXmlDataStorage>
</file>

<file path=customXml/itemProps1.xml><?xml version="1.0" encoding="utf-8"?>
<ds:datastoreItem xmlns:ds="http://schemas.openxmlformats.org/officeDocument/2006/customXml" ds:itemID="{DEA9CF67-654A-43BD-BB99-FB3C02213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1774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Szewczyk</dc:creator>
  <dc:description/>
  <cp:lastModifiedBy>x</cp:lastModifiedBy>
  <cp:revision>12</cp:revision>
  <cp:lastPrinted>2026-04-01T13:40:00Z</cp:lastPrinted>
  <dcterms:created xsi:type="dcterms:W3CDTF">2026-04-01T13:34:00Z</dcterms:created>
  <dcterms:modified xsi:type="dcterms:W3CDTF">2026-04-01T13:51:00Z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